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09" w:rsidRPr="001130FF" w:rsidRDefault="00405677">
      <w:pPr>
        <w:jc w:val="center"/>
        <w:rPr>
          <w:rFonts w:ascii="Times New Roman" w:hAnsi="Times New Roman" w:cs="Times New Roman"/>
          <w:b/>
        </w:rPr>
      </w:pPr>
      <w:r w:rsidRPr="001130FF">
        <w:rPr>
          <w:rFonts w:ascii="Times New Roman" w:hAnsi="Times New Roman" w:cs="Times New Roman"/>
          <w:b/>
        </w:rPr>
        <w:t>THE PRODUCTION OF DIET ‘ZOBO’ DRINK FROM HIBISCUS SABDARIFFA PETALS USING SACCHARIN</w:t>
      </w:r>
    </w:p>
    <w:p w:rsidR="00502209" w:rsidRPr="001130FF" w:rsidRDefault="00C12677" w:rsidP="00C12677">
      <w:pPr>
        <w:jc w:val="both"/>
        <w:rPr>
          <w:rFonts w:ascii="Times New Roman" w:hAnsi="Times New Roman" w:cs="Times New Roman"/>
          <w:b/>
        </w:rPr>
      </w:pPr>
      <w:r w:rsidRPr="001130FF">
        <w:rPr>
          <w:rFonts w:ascii="Times New Roman" w:hAnsi="Times New Roman" w:cs="Times New Roman"/>
          <w:b/>
          <w:vertAlign w:val="superscript"/>
        </w:rPr>
        <w:t xml:space="preserve">                                                           </w:t>
      </w:r>
      <w:r w:rsidR="00063236">
        <w:rPr>
          <w:rFonts w:ascii="Times New Roman" w:hAnsi="Times New Roman" w:cs="Times New Roman"/>
          <w:b/>
          <w:vertAlign w:val="superscript"/>
        </w:rPr>
        <w:t xml:space="preserve">            </w:t>
      </w:r>
      <w:r w:rsidRPr="001130FF">
        <w:rPr>
          <w:rFonts w:ascii="Times New Roman" w:hAnsi="Times New Roman" w:cs="Times New Roman"/>
          <w:b/>
          <w:vertAlign w:val="superscript"/>
        </w:rPr>
        <w:t xml:space="preserve">    </w:t>
      </w:r>
      <w:r w:rsidR="00405677" w:rsidRPr="001130FF">
        <w:rPr>
          <w:rFonts w:ascii="Times New Roman" w:hAnsi="Times New Roman" w:cs="Times New Roman"/>
          <w:b/>
          <w:vertAlign w:val="superscript"/>
        </w:rPr>
        <w:t>*1</w:t>
      </w:r>
      <w:r w:rsidRPr="001130FF">
        <w:rPr>
          <w:rFonts w:ascii="Times New Roman" w:hAnsi="Times New Roman" w:cs="Times New Roman"/>
          <w:b/>
        </w:rPr>
        <w:t xml:space="preserve">AFUYE, O.O. </w:t>
      </w:r>
      <w:r w:rsidR="00405677" w:rsidRPr="001130FF">
        <w:rPr>
          <w:rFonts w:ascii="Times New Roman" w:hAnsi="Times New Roman" w:cs="Times New Roman"/>
          <w:b/>
        </w:rPr>
        <w:t xml:space="preserve">and </w:t>
      </w:r>
      <w:r w:rsidR="00405677" w:rsidRPr="001130FF">
        <w:rPr>
          <w:rFonts w:ascii="Times New Roman" w:hAnsi="Times New Roman" w:cs="Times New Roman"/>
          <w:b/>
          <w:vertAlign w:val="superscript"/>
        </w:rPr>
        <w:t>2</w:t>
      </w:r>
      <w:r w:rsidRPr="001130FF">
        <w:rPr>
          <w:rFonts w:ascii="Times New Roman" w:hAnsi="Times New Roman" w:cs="Times New Roman"/>
          <w:b/>
        </w:rPr>
        <w:t>ODUWOBI, O.O.</w:t>
      </w:r>
      <w:r w:rsidR="00405677" w:rsidRPr="001130FF">
        <w:rPr>
          <w:rFonts w:ascii="Times New Roman" w:hAnsi="Times New Roman" w:cs="Times New Roman"/>
          <w:b/>
        </w:rPr>
        <w:t xml:space="preserve"> </w:t>
      </w:r>
    </w:p>
    <w:p w:rsidR="00502209" w:rsidRPr="001130FF" w:rsidRDefault="00405677">
      <w:pPr>
        <w:ind w:left="1440" w:firstLine="720"/>
        <w:jc w:val="both"/>
        <w:rPr>
          <w:rFonts w:ascii="Times New Roman" w:hAnsi="Times New Roman" w:cs="Times New Roman"/>
        </w:rPr>
      </w:pPr>
      <w:r w:rsidRPr="001130FF">
        <w:rPr>
          <w:rFonts w:ascii="Times New Roman" w:hAnsi="Times New Roman" w:cs="Times New Roman"/>
        </w:rPr>
        <w:t>The Department of Science Laboratory Technology,</w:t>
      </w:r>
    </w:p>
    <w:p w:rsidR="00502209" w:rsidRPr="001130FF" w:rsidRDefault="00405677">
      <w:pPr>
        <w:ind w:left="2160" w:firstLine="720"/>
        <w:jc w:val="both"/>
        <w:rPr>
          <w:rFonts w:ascii="Times New Roman" w:hAnsi="Times New Roman" w:cs="Times New Roman"/>
        </w:rPr>
      </w:pPr>
      <w:r w:rsidRPr="001130FF">
        <w:rPr>
          <w:rFonts w:ascii="Times New Roman" w:hAnsi="Times New Roman" w:cs="Times New Roman"/>
        </w:rPr>
        <w:t>The Federal Polytechnic, Ilaro,</w:t>
      </w:r>
    </w:p>
    <w:p w:rsidR="00502209" w:rsidRPr="001130FF" w:rsidRDefault="00C12677">
      <w:pPr>
        <w:ind w:left="3600"/>
        <w:jc w:val="both"/>
        <w:rPr>
          <w:rFonts w:ascii="Times New Roman" w:hAnsi="Times New Roman" w:cs="Times New Roman"/>
        </w:rPr>
      </w:pPr>
      <w:r w:rsidRPr="001130FF">
        <w:rPr>
          <w:rFonts w:ascii="Times New Roman" w:hAnsi="Times New Roman" w:cs="Times New Roman"/>
        </w:rPr>
        <w:t xml:space="preserve">   </w:t>
      </w:r>
      <w:r w:rsidR="00405677" w:rsidRPr="001130FF">
        <w:rPr>
          <w:rFonts w:ascii="Times New Roman" w:hAnsi="Times New Roman" w:cs="Times New Roman"/>
        </w:rPr>
        <w:t>Ogun State.</w:t>
      </w:r>
    </w:p>
    <w:p w:rsidR="00502209" w:rsidRPr="001130FF" w:rsidRDefault="00C12677" w:rsidP="00C12677">
      <w:pPr>
        <w:jc w:val="both"/>
        <w:rPr>
          <w:rFonts w:ascii="Times New Roman" w:hAnsi="Times New Roman" w:cs="Times New Roman"/>
        </w:rPr>
      </w:pPr>
      <w:r w:rsidRPr="001130FF">
        <w:rPr>
          <w:rFonts w:ascii="Times New Roman" w:hAnsi="Times New Roman" w:cs="Times New Roman"/>
          <w:vertAlign w:val="superscript"/>
        </w:rPr>
        <w:t xml:space="preserve"> </w:t>
      </w:r>
      <w:r w:rsidRPr="001130FF">
        <w:rPr>
          <w:rFonts w:ascii="Times New Roman" w:hAnsi="Times New Roman" w:cs="Times New Roman"/>
          <w:vertAlign w:val="superscript"/>
        </w:rPr>
        <w:tab/>
      </w:r>
      <w:r w:rsidRPr="001130FF">
        <w:rPr>
          <w:rFonts w:ascii="Times New Roman" w:hAnsi="Times New Roman" w:cs="Times New Roman"/>
          <w:vertAlign w:val="superscript"/>
        </w:rPr>
        <w:tab/>
      </w:r>
      <w:r w:rsidRPr="001130FF">
        <w:rPr>
          <w:rFonts w:ascii="Times New Roman" w:hAnsi="Times New Roman" w:cs="Times New Roman"/>
          <w:vertAlign w:val="superscript"/>
        </w:rPr>
        <w:tab/>
        <w:t xml:space="preserve">  </w:t>
      </w:r>
      <w:r w:rsidR="00063236">
        <w:rPr>
          <w:rFonts w:ascii="Times New Roman" w:hAnsi="Times New Roman" w:cs="Times New Roman"/>
          <w:vertAlign w:val="superscript"/>
        </w:rPr>
        <w:t xml:space="preserve">     </w:t>
      </w:r>
      <w:r w:rsidRPr="001130FF">
        <w:rPr>
          <w:rFonts w:ascii="Times New Roman" w:hAnsi="Times New Roman" w:cs="Times New Roman"/>
          <w:vertAlign w:val="superscript"/>
        </w:rPr>
        <w:t xml:space="preserve">    </w:t>
      </w:r>
      <w:r w:rsidR="00405677" w:rsidRPr="001130FF">
        <w:rPr>
          <w:rFonts w:ascii="Times New Roman" w:hAnsi="Times New Roman" w:cs="Times New Roman"/>
          <w:vertAlign w:val="superscript"/>
        </w:rPr>
        <w:t>*</w:t>
      </w:r>
      <w:r w:rsidR="00405677" w:rsidRPr="001130FF">
        <w:rPr>
          <w:rFonts w:ascii="Times New Roman" w:hAnsi="Times New Roman" w:cs="Times New Roman"/>
        </w:rPr>
        <w:t>E-mail: dwheazy2012@gmail.com</w:t>
      </w:r>
    </w:p>
    <w:p w:rsidR="00502209" w:rsidRPr="001130FF" w:rsidRDefault="00405677">
      <w:pPr>
        <w:jc w:val="both"/>
        <w:rPr>
          <w:rFonts w:ascii="Times New Roman" w:hAnsi="Times New Roman" w:cs="Times New Roman"/>
          <w:b/>
        </w:rPr>
      </w:pPr>
      <w:r w:rsidRPr="001130FF">
        <w:rPr>
          <w:rFonts w:ascii="Times New Roman" w:hAnsi="Times New Roman" w:cs="Times New Roman"/>
          <w:b/>
        </w:rPr>
        <w:t>ABSTRACT</w:t>
      </w:r>
    </w:p>
    <w:p w:rsidR="00502209" w:rsidRPr="001130FF" w:rsidRDefault="00405677">
      <w:pPr>
        <w:tabs>
          <w:tab w:val="left" w:pos="3525"/>
        </w:tabs>
        <w:spacing w:after="0" w:line="480" w:lineRule="auto"/>
        <w:jc w:val="both"/>
        <w:rPr>
          <w:rFonts w:ascii="Times New Roman" w:hAnsi="Times New Roman" w:cs="Times New Roman"/>
        </w:rPr>
      </w:pPr>
      <w:r w:rsidRPr="001130FF">
        <w:rPr>
          <w:rFonts w:ascii="Times New Roman" w:hAnsi="Times New Roman" w:cs="Times New Roman"/>
        </w:rPr>
        <w:t xml:space="preserve">Zobo drink, which is indigenously gotten from </w:t>
      </w:r>
      <w:r w:rsidRPr="001130FF">
        <w:rPr>
          <w:rFonts w:ascii="Times New Roman" w:hAnsi="Times New Roman" w:cs="Times New Roman"/>
          <w:i/>
        </w:rPr>
        <w:t>Hibiscus</w:t>
      </w:r>
      <w:r w:rsidRPr="001130FF">
        <w:rPr>
          <w:rFonts w:ascii="Times New Roman" w:hAnsi="Times New Roman" w:cs="Times New Roman"/>
        </w:rPr>
        <w:t xml:space="preserve"> plants (Roselle), has been shown to be good source of natural carbohydrate, protein and vitamin C. Many medicinal applications of the Roselle plant have been developed around the world; Roselle also has certain therapeutic properties. The diet Zobo drink was prepared using saccharin and then preserved with kola nut extract. The extract was remarkably effective in preserv</w:t>
      </w:r>
      <w:r w:rsidR="001A4725">
        <w:rPr>
          <w:rFonts w:ascii="Times New Roman" w:hAnsi="Times New Roman" w:cs="Times New Roman"/>
        </w:rPr>
        <w:t>ing the diet Zobo drink</w:t>
      </w:r>
      <w:r w:rsidRPr="001130FF">
        <w:rPr>
          <w:rFonts w:ascii="Times New Roman" w:hAnsi="Times New Roman" w:cs="Times New Roman"/>
        </w:rPr>
        <w:t xml:space="preserve"> from bacterial spoilage with a mean value of 7 x 10</w:t>
      </w:r>
      <w:r w:rsidRPr="001130FF">
        <w:rPr>
          <w:rFonts w:ascii="Times New Roman" w:hAnsi="Times New Roman" w:cs="Times New Roman"/>
          <w:vertAlign w:val="superscript"/>
        </w:rPr>
        <w:t xml:space="preserve">2 </w:t>
      </w:r>
      <w:r w:rsidR="001A4725">
        <w:rPr>
          <w:rFonts w:ascii="Times New Roman" w:hAnsi="Times New Roman" w:cs="Times New Roman"/>
        </w:rPr>
        <w:t>c</w:t>
      </w:r>
      <w:r w:rsidRPr="001130FF">
        <w:rPr>
          <w:rFonts w:ascii="Times New Roman" w:hAnsi="Times New Roman" w:cs="Times New Roman"/>
        </w:rPr>
        <w:t>fu/ml while the diet Zobo samples without the kola nut extract recorded a mean value of 45 x 10</w:t>
      </w:r>
      <w:r w:rsidRPr="001130FF">
        <w:rPr>
          <w:rFonts w:ascii="Times New Roman" w:hAnsi="Times New Roman" w:cs="Times New Roman"/>
          <w:vertAlign w:val="superscript"/>
        </w:rPr>
        <w:t xml:space="preserve">2 </w:t>
      </w:r>
      <w:r w:rsidR="001A4725">
        <w:rPr>
          <w:rFonts w:ascii="Times New Roman" w:hAnsi="Times New Roman" w:cs="Times New Roman"/>
        </w:rPr>
        <w:t>c</w:t>
      </w:r>
      <w:r w:rsidRPr="001130FF">
        <w:rPr>
          <w:rFonts w:ascii="Times New Roman" w:hAnsi="Times New Roman" w:cs="Times New Roman"/>
        </w:rPr>
        <w:t xml:space="preserve">fu/ml, after a 24hr incubation period on Nutrient agar. The pH value was 4, moisture content was 90%, the brix and alcohol contents both recorded a Zero value and the temperature of the product was 37.0 ºC respectively. The calorific value of the diet Zobo drink was 2.40Kcal for a 0.6g of saccharin used in the preparation of 1L of the drink while the calorific value of the sucrose-laden Zobo drink was 193.5Kcal for a 50g (about 5cubes) of table sugar used in the preparation of the sucrose-laden Zobo drink. By this investigation, it can thus be deduced that saccharin is indeed highly effective for dieting, as well as useful as a sweetener mainly because of its non-calorific property. Further studies on the health implication, if any, of artificial sweeteners could be carried out to ascertain their health safety mainly because of the controversies surrounding their use as food additives. </w:t>
      </w:r>
    </w:p>
    <w:p w:rsidR="00502209" w:rsidRPr="001130FF" w:rsidRDefault="00405677">
      <w:pPr>
        <w:spacing w:line="480" w:lineRule="auto"/>
        <w:jc w:val="both"/>
        <w:rPr>
          <w:rFonts w:ascii="Times New Roman" w:hAnsi="Times New Roman" w:cs="Times New Roman"/>
        </w:rPr>
      </w:pPr>
      <w:r w:rsidRPr="001130FF">
        <w:rPr>
          <w:rFonts w:ascii="Times New Roman" w:hAnsi="Times New Roman" w:cs="Times New Roman"/>
          <w:b/>
        </w:rPr>
        <w:t xml:space="preserve">Keywords: </w:t>
      </w:r>
      <w:r w:rsidRPr="001130FF">
        <w:rPr>
          <w:rFonts w:ascii="Times New Roman" w:hAnsi="Times New Roman" w:cs="Times New Roman"/>
          <w:i/>
        </w:rPr>
        <w:t>Hibiscus sabdariffa</w:t>
      </w:r>
      <w:r w:rsidRPr="001130FF">
        <w:rPr>
          <w:rFonts w:ascii="Times New Roman" w:hAnsi="Times New Roman" w:cs="Times New Roman"/>
        </w:rPr>
        <w:t>, saccharin, artificial sweeteners, food additive, calorific value.</w:t>
      </w:r>
    </w:p>
    <w:p w:rsidR="00063236" w:rsidRDefault="00063236">
      <w:pPr>
        <w:spacing w:line="480" w:lineRule="auto"/>
        <w:jc w:val="both"/>
        <w:rPr>
          <w:rFonts w:ascii="Times New Roman" w:hAnsi="Times New Roman" w:cs="Times New Roman"/>
          <w:b/>
        </w:rPr>
      </w:pPr>
    </w:p>
    <w:p w:rsidR="00502209" w:rsidRPr="001130FF" w:rsidRDefault="00405677">
      <w:pPr>
        <w:spacing w:line="480" w:lineRule="auto"/>
        <w:jc w:val="both"/>
        <w:rPr>
          <w:rFonts w:ascii="Times New Roman" w:hAnsi="Times New Roman" w:cs="Times New Roman"/>
          <w:b/>
        </w:rPr>
      </w:pPr>
      <w:r w:rsidRPr="001130FF">
        <w:rPr>
          <w:rFonts w:ascii="Times New Roman" w:hAnsi="Times New Roman" w:cs="Times New Roman"/>
          <w:b/>
        </w:rPr>
        <w:lastRenderedPageBreak/>
        <w:t>INTRODUCTION</w:t>
      </w:r>
    </w:p>
    <w:p w:rsidR="00502209" w:rsidRPr="001130FF" w:rsidRDefault="00405677">
      <w:pPr>
        <w:tabs>
          <w:tab w:val="left" w:pos="3110"/>
          <w:tab w:val="left" w:pos="6373"/>
        </w:tabs>
        <w:spacing w:line="480" w:lineRule="auto"/>
        <w:jc w:val="both"/>
        <w:rPr>
          <w:rFonts w:ascii="Times New Roman" w:hAnsi="Times New Roman" w:cs="Times New Roman"/>
        </w:rPr>
      </w:pPr>
      <w:r w:rsidRPr="001130FF">
        <w:rPr>
          <w:rFonts w:ascii="Times New Roman" w:hAnsi="Times New Roman" w:cs="Times New Roman"/>
          <w:i/>
        </w:rPr>
        <w:t>Hibiscus sabdariffa</w:t>
      </w:r>
      <w:r w:rsidRPr="001130FF">
        <w:rPr>
          <w:rFonts w:ascii="Times New Roman" w:hAnsi="Times New Roman" w:cs="Times New Roman"/>
        </w:rPr>
        <w:t xml:space="preserve">, a dicotyledonous plant, has over 300 species which are distributed in tropical and subtropical regions around the world (El-sherif and Sarwat, 2007). Most of them are ornamental plant species but many are believed to have certain medicinal properties; among them is </w:t>
      </w:r>
      <w:r w:rsidRPr="001130FF">
        <w:rPr>
          <w:rFonts w:ascii="Times New Roman" w:hAnsi="Times New Roman" w:cs="Times New Roman"/>
          <w:i/>
        </w:rPr>
        <w:t>Hibiscus sabdariffa</w:t>
      </w:r>
      <w:r w:rsidRPr="001130FF">
        <w:rPr>
          <w:rFonts w:ascii="Times New Roman" w:hAnsi="Times New Roman" w:cs="Times New Roman"/>
        </w:rPr>
        <w:t xml:space="preserve"> (Yadong </w:t>
      </w:r>
      <w:r w:rsidRPr="001130FF">
        <w:rPr>
          <w:rFonts w:ascii="Times New Roman" w:hAnsi="Times New Roman" w:cs="Times New Roman"/>
          <w:i/>
        </w:rPr>
        <w:t>et al.,</w:t>
      </w:r>
      <w:r w:rsidRPr="001130FF">
        <w:rPr>
          <w:rFonts w:ascii="Times New Roman" w:hAnsi="Times New Roman" w:cs="Times New Roman"/>
        </w:rPr>
        <w:t xml:space="preserve"> 2005). In many tropical areas, the red, somewhat acidic calyxes of </w:t>
      </w:r>
      <w:r w:rsidRPr="001130FF">
        <w:rPr>
          <w:rFonts w:ascii="Times New Roman" w:hAnsi="Times New Roman" w:cs="Times New Roman"/>
          <w:i/>
        </w:rPr>
        <w:t>Hibiscus sabdariffa</w:t>
      </w:r>
      <w:r w:rsidRPr="001130FF">
        <w:rPr>
          <w:rFonts w:ascii="Times New Roman" w:hAnsi="Times New Roman" w:cs="Times New Roman"/>
        </w:rPr>
        <w:t xml:space="preserve"> varieties, are used locally for beverages, jellies, sauces and preservers; the leaves and stalks are consumed as salad or cooked vegetables. The fresh calyx (the outer whorl of the flower) is eaten raw in salads, is cooked and used as a flavoring in cakes etc  and is also used in making jellies, soup, sauces, pickles, puddings etc. (Scoh, 2003).</w:t>
      </w:r>
    </w:p>
    <w:p w:rsidR="00502209" w:rsidRPr="001130FF" w:rsidRDefault="00405677">
      <w:pPr>
        <w:tabs>
          <w:tab w:val="left" w:pos="3110"/>
          <w:tab w:val="left" w:pos="6373"/>
        </w:tabs>
        <w:spacing w:line="480" w:lineRule="auto"/>
        <w:jc w:val="both"/>
        <w:rPr>
          <w:rFonts w:ascii="Times New Roman" w:hAnsi="Times New Roman" w:cs="Times New Roman"/>
        </w:rPr>
      </w:pPr>
      <w:r w:rsidRPr="001130FF">
        <w:rPr>
          <w:rFonts w:ascii="Times New Roman" w:hAnsi="Times New Roman" w:cs="Times New Roman"/>
          <w:i/>
        </w:rPr>
        <w:t xml:space="preserve">Hibiscus sabdariffa, </w:t>
      </w:r>
      <w:r w:rsidRPr="001130FF">
        <w:rPr>
          <w:rFonts w:ascii="Times New Roman" w:hAnsi="Times New Roman" w:cs="Times New Roman"/>
        </w:rPr>
        <w:t xml:space="preserve">commonly known as Roselle, is an aromatic astringent cooling herb that is much used in tropics. It is said to have the diuretic effect to help lower fever and it is also anti-scorbutic. The leaves and flower are used internally as tonic tea for digestive and renal functions (Chen </w:t>
      </w:r>
      <w:r w:rsidRPr="001130FF">
        <w:rPr>
          <w:rFonts w:ascii="Times New Roman" w:hAnsi="Times New Roman" w:cs="Times New Roman"/>
          <w:i/>
        </w:rPr>
        <w:t>et al</w:t>
      </w:r>
      <w:r w:rsidRPr="001130FF">
        <w:rPr>
          <w:rFonts w:ascii="Times New Roman" w:hAnsi="Times New Roman" w:cs="Times New Roman"/>
        </w:rPr>
        <w:t>., 2003).</w:t>
      </w:r>
    </w:p>
    <w:p w:rsidR="00502209" w:rsidRPr="001130FF" w:rsidRDefault="00405677">
      <w:pPr>
        <w:spacing w:line="480" w:lineRule="auto"/>
        <w:jc w:val="both"/>
        <w:rPr>
          <w:rFonts w:ascii="Times New Roman" w:hAnsi="Times New Roman" w:cs="Times New Roman"/>
        </w:rPr>
      </w:pPr>
      <w:r w:rsidRPr="001130FF">
        <w:rPr>
          <w:rFonts w:ascii="Times New Roman" w:hAnsi="Times New Roman" w:cs="Times New Roman"/>
        </w:rPr>
        <w:t xml:space="preserve">Although, a perennial Roselle is usually grown as an annual plant and propagated from the seed, it grows best in loamy soil mainly in tropical climate and requires rainfall averaging about 10 inches (25 cm) each month throughout the growing session. Their stalks and leaves are dark green to reddish in colour while their flowers are creamy white or pale yellow (Scoh, 2003). </w:t>
      </w:r>
    </w:p>
    <w:p w:rsidR="00502209" w:rsidRPr="001130FF" w:rsidRDefault="00405677">
      <w:pPr>
        <w:spacing w:line="480" w:lineRule="auto"/>
        <w:jc w:val="both"/>
        <w:rPr>
          <w:rFonts w:ascii="Times New Roman" w:hAnsi="Times New Roman" w:cs="Times New Roman"/>
        </w:rPr>
      </w:pPr>
      <w:r w:rsidRPr="001130FF">
        <w:rPr>
          <w:rFonts w:ascii="Times New Roman" w:hAnsi="Times New Roman" w:cs="Times New Roman"/>
        </w:rPr>
        <w:t xml:space="preserve">Zobo drink, an indigenously non-alcoholic local beverage, is produced from the dried petals of </w:t>
      </w:r>
      <w:r w:rsidRPr="001130FF">
        <w:rPr>
          <w:rFonts w:ascii="Times New Roman" w:hAnsi="Times New Roman" w:cs="Times New Roman"/>
          <w:i/>
        </w:rPr>
        <w:t>Hibiscus sabdariffa</w:t>
      </w:r>
      <w:r w:rsidRPr="001130FF">
        <w:rPr>
          <w:rFonts w:ascii="Times New Roman" w:hAnsi="Times New Roman" w:cs="Times New Roman"/>
        </w:rPr>
        <w:t xml:space="preserve">. Zobo drink has been shown to be a good source of natural carbohydrates, proteins and vitamin C (Oginehor </w:t>
      </w:r>
      <w:r w:rsidRPr="001130FF">
        <w:rPr>
          <w:rFonts w:ascii="Times New Roman" w:hAnsi="Times New Roman" w:cs="Times New Roman"/>
          <w:i/>
        </w:rPr>
        <w:t>et al.,</w:t>
      </w:r>
      <w:r w:rsidRPr="001130FF">
        <w:rPr>
          <w:rFonts w:ascii="Times New Roman" w:hAnsi="Times New Roman" w:cs="Times New Roman"/>
        </w:rPr>
        <w:t xml:space="preserve"> 2007). These calyces can also be used to produce herbal concoctions and other foods products (Akanya </w:t>
      </w:r>
      <w:r w:rsidRPr="001130FF">
        <w:rPr>
          <w:rFonts w:ascii="Times New Roman" w:hAnsi="Times New Roman" w:cs="Times New Roman"/>
          <w:i/>
        </w:rPr>
        <w:t>et al.,</w:t>
      </w:r>
      <w:r w:rsidRPr="001130FF">
        <w:rPr>
          <w:rFonts w:ascii="Times New Roman" w:hAnsi="Times New Roman" w:cs="Times New Roman"/>
        </w:rPr>
        <w:t xml:space="preserve"> 1997). The juice drink which is usually obtained by the extraction of the calyx of</w:t>
      </w:r>
      <w:r w:rsidRPr="001130FF">
        <w:rPr>
          <w:rFonts w:ascii="Times New Roman" w:hAnsi="Times New Roman" w:cs="Times New Roman"/>
          <w:i/>
        </w:rPr>
        <w:t xml:space="preserve"> Hibiscus</w:t>
      </w:r>
      <w:r w:rsidRPr="001130FF">
        <w:rPr>
          <w:rFonts w:ascii="Times New Roman" w:hAnsi="Times New Roman" w:cs="Times New Roman"/>
        </w:rPr>
        <w:t xml:space="preserve"> contains about one percent solid.</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 xml:space="preserve">The word ‘diet’ has numerous meanings, which include both “weight-loss diets” and “healthy diets” (with no intent of weight loss). Success in dieting intervention has traditionally been defined as weight loss. It is </w:t>
      </w:r>
      <w:r w:rsidRPr="001130FF">
        <w:rPr>
          <w:rFonts w:ascii="Times New Roman" w:hAnsi="Times New Roman" w:cs="Times New Roman"/>
        </w:rPr>
        <w:lastRenderedPageBreak/>
        <w:t xml:space="preserve">implicit in this definition that losing weight will lead to improved health, and yet health outcomes are not routinely included in studies of diets (Essien </w:t>
      </w:r>
      <w:r w:rsidRPr="001130FF">
        <w:rPr>
          <w:rFonts w:ascii="Times New Roman" w:hAnsi="Times New Roman" w:cs="Times New Roman"/>
          <w:i/>
        </w:rPr>
        <w:t>et al.,</w:t>
      </w:r>
      <w:r w:rsidRPr="001130FF">
        <w:rPr>
          <w:rFonts w:ascii="Times New Roman" w:hAnsi="Times New Roman" w:cs="Times New Roman"/>
        </w:rPr>
        <w:t xml:space="preserve"> 2011).</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Sugar substitutes refer to sweet substances that have little or no calories or other nutrients. They include: Saccharin, aspartame, sucralose, neotame, stevia etc., all of which are hundreds of times sweeter than table sugar (sucrose) (Mclean, 1993).</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 xml:space="preserve">Saccharin was discovered in the late 1800s at John Hopkins University by a scientist working on a coal-tar derivative. Saccharin has been used to sweeten food and beverages without calories or carbohydrates for over a century. It is particularly important to those whose diets require a restriction of caloric or carbohydrate intake, such as persons with diabetes. </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 xml:space="preserve">Additionally, research indicates that saccharin may help to reduce risk of dental caries. It is used in such products as soft drinks, tables top sweeteners, baked goods, chewing gum e.t.c. </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 xml:space="preserve">It continues to be important for a wide range of low-calorie and sugar-free food and beverage applications. It is used in such products as soft drinks, tabletop sweeteners, baked goods, jams, chewing gum, canned fruit and candy (Lainbourne, 1993). </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 xml:space="preserve">Additionally, saccharin is used in health and beauty products including tooth pastes, hygiene/cosmetic products, vitamins and pharmaceuticals. </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 xml:space="preserve">Saccharin is useful for people trying to control their weight. It may be useful for people with diabetes. It is both calorie and carbohydrate free. It has a long history (more than 100 years) of safe use. It contributes no calories to the diet because it is not metabolized by the human body. </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 xml:space="preserve">Consumer research shows that low-calorie foods and beverages have become part of the lifestyle of millions of men and women who want to stay in better overall health, control their weight, or simply enjoy the many low-calorie products available. With the growing popularity of light foods and beverages, saccharin will continue to play a significant role confirming the world’s oldest low-calorie sweetener, which still has plenty of “new” in it, even after all these years (Wasserman, 2015).  </w:t>
      </w:r>
    </w:p>
    <w:p w:rsidR="00063236" w:rsidRDefault="00063236">
      <w:pPr>
        <w:tabs>
          <w:tab w:val="left" w:pos="3110"/>
          <w:tab w:val="left" w:pos="6373"/>
        </w:tabs>
        <w:spacing w:line="480" w:lineRule="auto"/>
        <w:jc w:val="both"/>
        <w:rPr>
          <w:rFonts w:ascii="Times New Roman" w:hAnsi="Times New Roman" w:cs="Times New Roman"/>
          <w:b/>
        </w:rPr>
      </w:pPr>
    </w:p>
    <w:p w:rsidR="00502209" w:rsidRPr="001130FF" w:rsidRDefault="00405677">
      <w:pPr>
        <w:tabs>
          <w:tab w:val="left" w:pos="3110"/>
          <w:tab w:val="left" w:pos="6373"/>
        </w:tabs>
        <w:spacing w:line="480" w:lineRule="auto"/>
        <w:jc w:val="both"/>
        <w:rPr>
          <w:rFonts w:ascii="Times New Roman" w:hAnsi="Times New Roman" w:cs="Times New Roman"/>
          <w:b/>
        </w:rPr>
      </w:pPr>
      <w:r w:rsidRPr="001130FF">
        <w:rPr>
          <w:rFonts w:ascii="Times New Roman" w:hAnsi="Times New Roman" w:cs="Times New Roman"/>
          <w:b/>
        </w:rPr>
        <w:lastRenderedPageBreak/>
        <w:t>MATERIALS AND METHODS</w:t>
      </w:r>
    </w:p>
    <w:p w:rsidR="00502209" w:rsidRPr="001130FF" w:rsidRDefault="00405677">
      <w:pPr>
        <w:tabs>
          <w:tab w:val="left" w:pos="3110"/>
          <w:tab w:val="left" w:pos="6373"/>
        </w:tabs>
        <w:spacing w:line="480" w:lineRule="auto"/>
        <w:jc w:val="both"/>
        <w:rPr>
          <w:rFonts w:ascii="Times New Roman" w:hAnsi="Times New Roman" w:cs="Times New Roman"/>
          <w:b/>
        </w:rPr>
      </w:pPr>
      <w:r w:rsidRPr="001130FF">
        <w:rPr>
          <w:rFonts w:ascii="Times New Roman" w:hAnsi="Times New Roman" w:cs="Times New Roman"/>
          <w:b/>
        </w:rPr>
        <w:t>Sample Collection</w:t>
      </w:r>
    </w:p>
    <w:p w:rsidR="00502209" w:rsidRPr="001130FF" w:rsidRDefault="00405677">
      <w:pPr>
        <w:tabs>
          <w:tab w:val="left" w:pos="3110"/>
          <w:tab w:val="left" w:pos="6373"/>
        </w:tabs>
        <w:spacing w:line="480" w:lineRule="auto"/>
        <w:jc w:val="both"/>
        <w:rPr>
          <w:rFonts w:ascii="Times New Roman" w:hAnsi="Times New Roman" w:cs="Times New Roman"/>
        </w:rPr>
      </w:pPr>
      <w:r w:rsidRPr="001130FF">
        <w:rPr>
          <w:rFonts w:ascii="Times New Roman" w:hAnsi="Times New Roman" w:cs="Times New Roman"/>
        </w:rPr>
        <w:t xml:space="preserve">Dried </w:t>
      </w:r>
      <w:r w:rsidRPr="001130FF">
        <w:rPr>
          <w:rFonts w:ascii="Times New Roman" w:hAnsi="Times New Roman" w:cs="Times New Roman"/>
          <w:i/>
        </w:rPr>
        <w:t>Hibiscus sabdariffa</w:t>
      </w:r>
      <w:r w:rsidRPr="001130FF">
        <w:rPr>
          <w:rFonts w:ascii="Times New Roman" w:hAnsi="Times New Roman" w:cs="Times New Roman"/>
        </w:rPr>
        <w:t xml:space="preserve"> petals were purchased at a local market (Sayedero market) in Ilaro, Yewa South local government, Ogun state, Nigeria. They were kept dry; moisture free, until the commencement of work on them.</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b/>
        </w:rPr>
        <w:t>Sterilization</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 xml:space="preserve">70% alcohol swab was used to disinfect the work surface to minimize contamination. Unwanted and indiscriminate movements were kept minimally to reduce air flow, thereby minimizing contamination by contaminated air currents. Beakers, </w:t>
      </w:r>
      <w:r w:rsidR="0088431C" w:rsidRPr="001130FF">
        <w:rPr>
          <w:rFonts w:ascii="Times New Roman" w:hAnsi="Times New Roman" w:cs="Times New Roman"/>
        </w:rPr>
        <w:t>test tubes and some other glass</w:t>
      </w:r>
      <w:r w:rsidRPr="001130FF">
        <w:rPr>
          <w:rFonts w:ascii="Times New Roman" w:hAnsi="Times New Roman" w:cs="Times New Roman"/>
        </w:rPr>
        <w:t>ware were sterilized using hot air-oven at a temperature of 160</w:t>
      </w:r>
      <w:r w:rsidRPr="001130FF">
        <w:rPr>
          <w:rFonts w:ascii="Times New Roman" w:hAnsi="Times New Roman" w:cs="Times New Roman"/>
          <w:vertAlign w:val="superscript"/>
        </w:rPr>
        <w:t>0</w:t>
      </w:r>
      <w:r w:rsidRPr="001130FF">
        <w:rPr>
          <w:rFonts w:ascii="Times New Roman" w:hAnsi="Times New Roman" w:cs="Times New Roman"/>
        </w:rPr>
        <w:t>C for one hour.</w:t>
      </w:r>
    </w:p>
    <w:p w:rsidR="001A4725" w:rsidRPr="001130FF" w:rsidRDefault="001A4725" w:rsidP="001A4725">
      <w:pPr>
        <w:spacing w:after="0" w:line="480" w:lineRule="auto"/>
        <w:jc w:val="both"/>
        <w:rPr>
          <w:rFonts w:ascii="Times New Roman" w:hAnsi="Times New Roman" w:cs="Times New Roman"/>
          <w:b/>
        </w:rPr>
      </w:pPr>
      <w:r>
        <w:rPr>
          <w:rFonts w:ascii="Times New Roman" w:hAnsi="Times New Roman" w:cs="Times New Roman"/>
          <w:b/>
        </w:rPr>
        <w:t>Preparation of the Kola nuts Extract</w:t>
      </w:r>
      <w:r w:rsidRPr="001130FF">
        <w:rPr>
          <w:rFonts w:ascii="Times New Roman" w:hAnsi="Times New Roman" w:cs="Times New Roman"/>
          <w:b/>
        </w:rPr>
        <w:t xml:space="preserve"> </w:t>
      </w:r>
    </w:p>
    <w:p w:rsidR="001A4725" w:rsidRPr="001A4725" w:rsidRDefault="001A4725">
      <w:pPr>
        <w:spacing w:after="0" w:line="480" w:lineRule="auto"/>
        <w:jc w:val="both"/>
        <w:rPr>
          <w:rFonts w:ascii="Times New Roman" w:hAnsi="Times New Roman" w:cs="Times New Roman"/>
        </w:rPr>
      </w:pPr>
      <w:r w:rsidRPr="001130FF">
        <w:rPr>
          <w:rFonts w:ascii="Times New Roman" w:hAnsi="Times New Roman" w:cs="Times New Roman"/>
        </w:rPr>
        <w:t>The kola nuts were washed and then weighed. 80grammes of the kola nuts was wet milled by adding l00ml of distilled water. Thereafter, it was fine sieved to remove unwanted materials. Centrifugation was carried out at 10,000 rpm for 20minutes to extract the kola nut extract from the kola nuts. About 100ml of the extract was stored in a clean plastic bottle (Nwachukwu</w:t>
      </w:r>
      <w:r w:rsidRPr="001130FF">
        <w:rPr>
          <w:rFonts w:ascii="Times New Roman" w:hAnsi="Times New Roman" w:cs="Times New Roman"/>
          <w:i/>
        </w:rPr>
        <w:t>et al</w:t>
      </w:r>
      <w:r w:rsidRPr="001130FF">
        <w:rPr>
          <w:rFonts w:ascii="Times New Roman" w:hAnsi="Times New Roman" w:cs="Times New Roman"/>
        </w:rPr>
        <w:t xml:space="preserve">., 2007). </w:t>
      </w:r>
    </w:p>
    <w:p w:rsidR="00502209" w:rsidRPr="001130FF" w:rsidRDefault="00405677">
      <w:pPr>
        <w:spacing w:after="0" w:line="480" w:lineRule="auto"/>
        <w:jc w:val="both"/>
        <w:rPr>
          <w:rFonts w:ascii="Times New Roman" w:hAnsi="Times New Roman" w:cs="Times New Roman"/>
          <w:b/>
        </w:rPr>
      </w:pPr>
      <w:r w:rsidRPr="001130FF">
        <w:rPr>
          <w:rFonts w:ascii="Times New Roman" w:hAnsi="Times New Roman" w:cs="Times New Roman"/>
          <w:b/>
        </w:rPr>
        <w:t>Production of the Zobo Drink</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 xml:space="preserve">The samples were prepared by sorting which involves the removal of unwanted particles such as dirts, stones e.t.c. The calyces of the </w:t>
      </w:r>
      <w:r w:rsidRPr="001130FF">
        <w:rPr>
          <w:rFonts w:ascii="Times New Roman" w:hAnsi="Times New Roman" w:cs="Times New Roman"/>
          <w:i/>
        </w:rPr>
        <w:t>H. sabadriffa</w:t>
      </w:r>
      <w:r w:rsidRPr="001130FF">
        <w:rPr>
          <w:rFonts w:ascii="Times New Roman" w:hAnsi="Times New Roman" w:cs="Times New Roman"/>
        </w:rPr>
        <w:t xml:space="preserve"> were extracted for their anthocyanin component using hot water extraction. One litre of hot water was added to 200g of the calyces of </w:t>
      </w:r>
      <w:r w:rsidRPr="001130FF">
        <w:rPr>
          <w:rFonts w:ascii="Times New Roman" w:hAnsi="Times New Roman" w:cs="Times New Roman"/>
          <w:i/>
        </w:rPr>
        <w:t>H. sabdariffa</w:t>
      </w:r>
      <w:r w:rsidRPr="001130FF">
        <w:rPr>
          <w:rFonts w:ascii="Times New Roman" w:hAnsi="Times New Roman" w:cs="Times New Roman"/>
        </w:rPr>
        <w:t xml:space="preserve"> and then boiled for 15minutes; commercial pineapple flavor was then added as flavoring. This was then left to cool for some time to allow for sieving of calyces. Thereafter, 0.6g of saccharin was added in place of table sugar (sucrose)</w:t>
      </w:r>
      <w:r w:rsidR="005A2363">
        <w:rPr>
          <w:rFonts w:ascii="Times New Roman" w:hAnsi="Times New Roman" w:cs="Times New Roman"/>
        </w:rPr>
        <w:t xml:space="preserve"> and also</w:t>
      </w:r>
      <w:r w:rsidR="001A4725">
        <w:rPr>
          <w:rFonts w:ascii="Times New Roman" w:hAnsi="Times New Roman" w:cs="Times New Roman"/>
        </w:rPr>
        <w:t xml:space="preserve"> the kola nuts extract</w:t>
      </w:r>
      <w:r w:rsidR="005A2363">
        <w:rPr>
          <w:rFonts w:ascii="Times New Roman" w:hAnsi="Times New Roman" w:cs="Times New Roman"/>
        </w:rPr>
        <w:t xml:space="preserve"> was introduced</w:t>
      </w:r>
      <w:r w:rsidRPr="001130FF">
        <w:rPr>
          <w:rFonts w:ascii="Times New Roman" w:hAnsi="Times New Roman" w:cs="Times New Roman"/>
        </w:rPr>
        <w:t xml:space="preserve"> in the production of </w:t>
      </w:r>
      <w:r w:rsidR="005A2363">
        <w:rPr>
          <w:rFonts w:ascii="Times New Roman" w:hAnsi="Times New Roman" w:cs="Times New Roman"/>
        </w:rPr>
        <w:t xml:space="preserve">the </w:t>
      </w:r>
      <w:r w:rsidRPr="001130FF">
        <w:rPr>
          <w:rFonts w:ascii="Times New Roman" w:hAnsi="Times New Roman" w:cs="Times New Roman"/>
        </w:rPr>
        <w:t>Zobo drink. The mixture was stirred homogeneously to dissolve the saccharin tablets, then kept and packaged in clean bottles. Sucrose-laden Zobo was also produced to comparatively test its calorific value with that of the diet Zobo.</w:t>
      </w:r>
    </w:p>
    <w:p w:rsidR="00502209" w:rsidRPr="001130FF" w:rsidRDefault="00405677">
      <w:pPr>
        <w:spacing w:after="0" w:line="480" w:lineRule="auto"/>
        <w:jc w:val="both"/>
        <w:rPr>
          <w:rFonts w:ascii="Times New Roman" w:hAnsi="Times New Roman" w:cs="Times New Roman"/>
          <w:b/>
        </w:rPr>
      </w:pPr>
      <w:r w:rsidRPr="001130FF">
        <w:rPr>
          <w:rFonts w:ascii="Times New Roman" w:hAnsi="Times New Roman" w:cs="Times New Roman"/>
          <w:b/>
        </w:rPr>
        <w:lastRenderedPageBreak/>
        <w:t>Determina</w:t>
      </w:r>
      <w:r w:rsidR="005A2363">
        <w:rPr>
          <w:rFonts w:ascii="Times New Roman" w:hAnsi="Times New Roman" w:cs="Times New Roman"/>
          <w:b/>
        </w:rPr>
        <w:t>tion of Physico-chemical</w:t>
      </w:r>
      <w:r w:rsidRPr="001130FF">
        <w:rPr>
          <w:rFonts w:ascii="Times New Roman" w:hAnsi="Times New Roman" w:cs="Times New Roman"/>
          <w:b/>
        </w:rPr>
        <w:t xml:space="preserve"> Parameters</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The Zobo extract was subjected to analyses to determine the following parameters:</w:t>
      </w:r>
    </w:p>
    <w:p w:rsidR="00502209" w:rsidRPr="001130FF" w:rsidRDefault="00405677">
      <w:pPr>
        <w:pStyle w:val="ListParagraph"/>
        <w:numPr>
          <w:ilvl w:val="0"/>
          <w:numId w:val="1"/>
        </w:numPr>
        <w:spacing w:after="0" w:line="480" w:lineRule="auto"/>
        <w:jc w:val="both"/>
        <w:rPr>
          <w:rFonts w:ascii="Times New Roman" w:hAnsi="Times New Roman" w:cs="Times New Roman"/>
        </w:rPr>
      </w:pPr>
      <w:r w:rsidRPr="001130FF">
        <w:rPr>
          <w:rFonts w:ascii="Times New Roman" w:hAnsi="Times New Roman" w:cs="Times New Roman"/>
        </w:rPr>
        <w:t>pH, measured with a pH meter</w:t>
      </w:r>
    </w:p>
    <w:p w:rsidR="00502209" w:rsidRPr="001130FF" w:rsidRDefault="00405677">
      <w:pPr>
        <w:pStyle w:val="ListParagraph"/>
        <w:numPr>
          <w:ilvl w:val="0"/>
          <w:numId w:val="1"/>
        </w:numPr>
        <w:spacing w:after="0" w:line="480" w:lineRule="auto"/>
        <w:jc w:val="both"/>
        <w:rPr>
          <w:rFonts w:ascii="Times New Roman" w:hAnsi="Times New Roman" w:cs="Times New Roman"/>
        </w:rPr>
      </w:pPr>
      <w:r w:rsidRPr="001130FF">
        <w:rPr>
          <w:rFonts w:ascii="Times New Roman" w:hAnsi="Times New Roman" w:cs="Times New Roman"/>
        </w:rPr>
        <w:t>Brix, measured with a refractometer</w:t>
      </w:r>
    </w:p>
    <w:p w:rsidR="00502209" w:rsidRPr="001130FF" w:rsidRDefault="00405677">
      <w:pPr>
        <w:pStyle w:val="ListParagraph"/>
        <w:numPr>
          <w:ilvl w:val="0"/>
          <w:numId w:val="1"/>
        </w:numPr>
        <w:spacing w:after="0" w:line="480" w:lineRule="auto"/>
        <w:jc w:val="both"/>
        <w:rPr>
          <w:rFonts w:ascii="Times New Roman" w:hAnsi="Times New Roman" w:cs="Times New Roman"/>
        </w:rPr>
      </w:pPr>
      <w:r w:rsidRPr="001130FF">
        <w:rPr>
          <w:rFonts w:ascii="Times New Roman" w:hAnsi="Times New Roman" w:cs="Times New Roman"/>
        </w:rPr>
        <w:t>Alcohol content, measured with an alcohol meter</w:t>
      </w:r>
    </w:p>
    <w:p w:rsidR="00502209" w:rsidRPr="001130FF" w:rsidRDefault="00405677">
      <w:pPr>
        <w:pStyle w:val="ListParagraph"/>
        <w:numPr>
          <w:ilvl w:val="0"/>
          <w:numId w:val="1"/>
        </w:numPr>
        <w:spacing w:after="0" w:line="480" w:lineRule="auto"/>
        <w:jc w:val="both"/>
        <w:rPr>
          <w:rFonts w:ascii="Times New Roman" w:hAnsi="Times New Roman" w:cs="Times New Roman"/>
        </w:rPr>
      </w:pPr>
      <w:r w:rsidRPr="001130FF">
        <w:rPr>
          <w:rFonts w:ascii="Times New Roman" w:hAnsi="Times New Roman" w:cs="Times New Roman"/>
        </w:rPr>
        <w:t>Temperature, measured with a thermometer</w:t>
      </w:r>
    </w:p>
    <w:p w:rsidR="00502209" w:rsidRPr="001130FF" w:rsidRDefault="00405677">
      <w:pPr>
        <w:pStyle w:val="ListParagraph"/>
        <w:numPr>
          <w:ilvl w:val="0"/>
          <w:numId w:val="1"/>
        </w:numPr>
        <w:spacing w:after="0" w:line="480" w:lineRule="auto"/>
        <w:jc w:val="both"/>
        <w:rPr>
          <w:rFonts w:ascii="Times New Roman" w:hAnsi="Times New Roman" w:cs="Times New Roman"/>
        </w:rPr>
      </w:pPr>
      <w:r w:rsidRPr="001130FF">
        <w:rPr>
          <w:rFonts w:ascii="Times New Roman" w:hAnsi="Times New Roman" w:cs="Times New Roman"/>
        </w:rPr>
        <w:t>Moisture content, determined analytically</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Mean values were recorded for the samples.</w:t>
      </w:r>
    </w:p>
    <w:p w:rsidR="00502209" w:rsidRPr="001130FF" w:rsidRDefault="00405677">
      <w:pPr>
        <w:spacing w:after="0" w:line="480" w:lineRule="auto"/>
        <w:jc w:val="both"/>
        <w:rPr>
          <w:rFonts w:ascii="Times New Roman" w:hAnsi="Times New Roman" w:cs="Times New Roman"/>
          <w:b/>
        </w:rPr>
      </w:pPr>
      <w:r w:rsidRPr="001130FF">
        <w:rPr>
          <w:rFonts w:ascii="Times New Roman" w:hAnsi="Times New Roman" w:cs="Times New Roman"/>
          <w:b/>
        </w:rPr>
        <w:t>Calorific Value Determination</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The calorific value of the diet Zobo beverage was determined, using a bomb calorimeter and then compared with that of the Zobo prepared with table sugar, according to a method described by Benedict and Fox (2005).</w:t>
      </w:r>
    </w:p>
    <w:p w:rsidR="00502209" w:rsidRPr="001130FF" w:rsidRDefault="00405677">
      <w:pPr>
        <w:tabs>
          <w:tab w:val="left" w:pos="4029"/>
        </w:tabs>
        <w:spacing w:line="480" w:lineRule="auto"/>
        <w:jc w:val="both"/>
        <w:rPr>
          <w:rFonts w:ascii="Times New Roman" w:hAnsi="Times New Roman" w:cs="Times New Roman"/>
          <w:b/>
        </w:rPr>
      </w:pPr>
      <w:r w:rsidRPr="001130FF">
        <w:rPr>
          <w:rFonts w:ascii="Times New Roman" w:hAnsi="Times New Roman" w:cs="Times New Roman"/>
          <w:b/>
        </w:rPr>
        <w:t>RESULTS AND DISCUSSION</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Nutrient agar, a general purpose bacteriological medium, was prepared to test the efficacy of the extract as a bacteriostatic or bactericidal agent. Agar plates were prepared in duplicates, with the first two containing the Zobo drink without the kola nut extract and the last two containing the Zobo drink with the kola nut extract. They were then subjected to a 24hr incubation period. A control experiment w</w:t>
      </w:r>
      <w:r w:rsidR="00D748E0">
        <w:rPr>
          <w:rFonts w:ascii="Times New Roman" w:hAnsi="Times New Roman" w:cs="Times New Roman"/>
        </w:rPr>
        <w:t>as also set up. Table 1</w:t>
      </w:r>
      <w:r w:rsidRPr="001130FF">
        <w:rPr>
          <w:rFonts w:ascii="Times New Roman" w:hAnsi="Times New Roman" w:cs="Times New Roman"/>
        </w:rPr>
        <w:t xml:space="preserve"> below shows the result of the test conducted.</w:t>
      </w:r>
    </w:p>
    <w:p w:rsidR="00502209" w:rsidRPr="001130FF" w:rsidRDefault="00484AF1">
      <w:pPr>
        <w:spacing w:after="0" w:line="480" w:lineRule="auto"/>
        <w:jc w:val="both"/>
        <w:rPr>
          <w:rFonts w:ascii="Times New Roman" w:hAnsi="Times New Roman" w:cs="Times New Roman"/>
        </w:rPr>
      </w:pPr>
      <w:r>
        <w:rPr>
          <w:rFonts w:ascii="Times New Roman" w:hAnsi="Times New Roman" w:cs="Times New Roman"/>
        </w:rPr>
        <w:t xml:space="preserve">Table 1: Bacterial load of </w:t>
      </w:r>
      <w:r w:rsidR="00405677" w:rsidRPr="001130FF">
        <w:rPr>
          <w:rFonts w:ascii="Times New Roman" w:hAnsi="Times New Roman" w:cs="Times New Roman"/>
        </w:rPr>
        <w:t>the Zob</w:t>
      </w:r>
      <w:r>
        <w:rPr>
          <w:rFonts w:ascii="Times New Roman" w:hAnsi="Times New Roman" w:cs="Times New Roman"/>
        </w:rPr>
        <w:t>o samples</w:t>
      </w:r>
    </w:p>
    <w:tbl>
      <w:tblPr>
        <w:tblStyle w:val="LightShading1"/>
        <w:tblW w:w="0" w:type="auto"/>
        <w:tblLook w:val="04A0"/>
      </w:tblPr>
      <w:tblGrid>
        <w:gridCol w:w="3398"/>
        <w:gridCol w:w="3224"/>
        <w:gridCol w:w="2954"/>
      </w:tblGrid>
      <w:tr w:rsidR="00502209" w:rsidRPr="001130FF" w:rsidTr="00502209">
        <w:trPr>
          <w:cnfStyle w:val="100000000000"/>
        </w:trPr>
        <w:tc>
          <w:tcPr>
            <w:cnfStyle w:val="001000000000"/>
            <w:tcW w:w="3398" w:type="dxa"/>
            <w:shd w:val="clear" w:color="auto" w:fill="auto"/>
          </w:tcPr>
          <w:p w:rsidR="00502209" w:rsidRPr="001130FF" w:rsidRDefault="00405677">
            <w:pPr>
              <w:spacing w:line="480" w:lineRule="auto"/>
              <w:jc w:val="both"/>
              <w:rPr>
                <w:rFonts w:ascii="Times New Roman" w:hAnsi="Times New Roman" w:cs="Times New Roman"/>
              </w:rPr>
            </w:pPr>
            <w:r w:rsidRPr="001130FF">
              <w:rPr>
                <w:rFonts w:ascii="Times New Roman" w:hAnsi="Times New Roman" w:cs="Times New Roman"/>
              </w:rPr>
              <w:t xml:space="preserve">Sample </w:t>
            </w:r>
          </w:p>
        </w:tc>
        <w:tc>
          <w:tcPr>
            <w:tcW w:w="3224" w:type="dxa"/>
            <w:shd w:val="clear" w:color="auto" w:fill="auto"/>
          </w:tcPr>
          <w:p w:rsidR="00502209" w:rsidRPr="001130FF" w:rsidRDefault="00AD731A">
            <w:pPr>
              <w:spacing w:line="480" w:lineRule="auto"/>
              <w:jc w:val="both"/>
              <w:cnfStyle w:val="100000000000"/>
              <w:rPr>
                <w:rFonts w:ascii="Times New Roman" w:hAnsi="Times New Roman" w:cs="Times New Roman"/>
              </w:rPr>
            </w:pPr>
            <w:r>
              <w:rPr>
                <w:rFonts w:ascii="Times New Roman" w:hAnsi="Times New Roman" w:cs="Times New Roman"/>
              </w:rPr>
              <w:t>TVC (c</w:t>
            </w:r>
            <w:r w:rsidR="00405677" w:rsidRPr="001130FF">
              <w:rPr>
                <w:rFonts w:ascii="Times New Roman" w:hAnsi="Times New Roman" w:cs="Times New Roman"/>
              </w:rPr>
              <w:t>fu/ml</w:t>
            </w:r>
            <w:r>
              <w:rPr>
                <w:rFonts w:ascii="Times New Roman" w:hAnsi="Times New Roman" w:cs="Times New Roman"/>
              </w:rPr>
              <w:t>)</w:t>
            </w:r>
          </w:p>
        </w:tc>
        <w:tc>
          <w:tcPr>
            <w:tcW w:w="2954" w:type="dxa"/>
            <w:shd w:val="clear" w:color="auto" w:fill="auto"/>
          </w:tcPr>
          <w:p w:rsidR="00502209" w:rsidRPr="001130FF" w:rsidRDefault="00405677">
            <w:pPr>
              <w:spacing w:line="480" w:lineRule="auto"/>
              <w:jc w:val="both"/>
              <w:cnfStyle w:val="100000000000"/>
              <w:rPr>
                <w:rFonts w:ascii="Times New Roman" w:hAnsi="Times New Roman" w:cs="Times New Roman"/>
              </w:rPr>
            </w:pPr>
            <w:r w:rsidRPr="001130FF">
              <w:rPr>
                <w:rFonts w:ascii="Times New Roman" w:hAnsi="Times New Roman" w:cs="Times New Roman"/>
              </w:rPr>
              <w:t>Remark</w:t>
            </w:r>
          </w:p>
        </w:tc>
      </w:tr>
      <w:tr w:rsidR="00502209" w:rsidRPr="001130FF" w:rsidTr="00502209">
        <w:trPr>
          <w:cnfStyle w:val="000000100000"/>
        </w:trPr>
        <w:tc>
          <w:tcPr>
            <w:cnfStyle w:val="001000000000"/>
            <w:tcW w:w="3398" w:type="dxa"/>
            <w:shd w:val="clear" w:color="auto" w:fill="auto"/>
          </w:tcPr>
          <w:p w:rsidR="00502209" w:rsidRPr="001130FF" w:rsidRDefault="00405677">
            <w:pPr>
              <w:spacing w:line="480" w:lineRule="auto"/>
              <w:jc w:val="both"/>
              <w:rPr>
                <w:rFonts w:ascii="Times New Roman" w:hAnsi="Times New Roman" w:cs="Times New Roman"/>
              </w:rPr>
            </w:pPr>
            <w:r w:rsidRPr="001130FF">
              <w:rPr>
                <w:rFonts w:ascii="Times New Roman" w:hAnsi="Times New Roman" w:cs="Times New Roman"/>
              </w:rPr>
              <w:t xml:space="preserve">Zobo with preservative </w:t>
            </w:r>
          </w:p>
        </w:tc>
        <w:tc>
          <w:tcPr>
            <w:tcW w:w="3224" w:type="dxa"/>
            <w:shd w:val="clear" w:color="auto" w:fill="auto"/>
          </w:tcPr>
          <w:p w:rsidR="00502209" w:rsidRPr="001130FF" w:rsidRDefault="00405677">
            <w:pPr>
              <w:spacing w:line="480" w:lineRule="auto"/>
              <w:jc w:val="both"/>
              <w:cnfStyle w:val="000000100000"/>
              <w:rPr>
                <w:rFonts w:ascii="Times New Roman" w:hAnsi="Times New Roman" w:cs="Times New Roman"/>
              </w:rPr>
            </w:pPr>
            <w:r w:rsidRPr="001130FF">
              <w:rPr>
                <w:rFonts w:ascii="Times New Roman" w:hAnsi="Times New Roman" w:cs="Times New Roman"/>
              </w:rPr>
              <w:t xml:space="preserve"> 7 x 10</w:t>
            </w:r>
            <w:r w:rsidRPr="001130FF">
              <w:rPr>
                <w:rFonts w:ascii="Times New Roman" w:hAnsi="Times New Roman" w:cs="Times New Roman"/>
                <w:vertAlign w:val="superscript"/>
              </w:rPr>
              <w:t>2</w:t>
            </w:r>
          </w:p>
        </w:tc>
        <w:tc>
          <w:tcPr>
            <w:tcW w:w="2954" w:type="dxa"/>
            <w:shd w:val="clear" w:color="auto" w:fill="auto"/>
          </w:tcPr>
          <w:p w:rsidR="00502209" w:rsidRPr="001130FF" w:rsidRDefault="00405677">
            <w:pPr>
              <w:spacing w:line="480" w:lineRule="auto"/>
              <w:jc w:val="both"/>
              <w:cnfStyle w:val="000000100000"/>
              <w:rPr>
                <w:rFonts w:ascii="Times New Roman" w:hAnsi="Times New Roman" w:cs="Times New Roman"/>
              </w:rPr>
            </w:pPr>
            <w:r w:rsidRPr="001130FF">
              <w:rPr>
                <w:rFonts w:ascii="Times New Roman" w:hAnsi="Times New Roman" w:cs="Times New Roman"/>
              </w:rPr>
              <w:t>Sparse contaminants</w:t>
            </w:r>
          </w:p>
        </w:tc>
      </w:tr>
      <w:tr w:rsidR="00502209" w:rsidRPr="001130FF" w:rsidTr="00502209">
        <w:tc>
          <w:tcPr>
            <w:cnfStyle w:val="001000000000"/>
            <w:tcW w:w="3398" w:type="dxa"/>
            <w:shd w:val="clear" w:color="auto" w:fill="auto"/>
          </w:tcPr>
          <w:p w:rsidR="00502209" w:rsidRPr="001130FF" w:rsidRDefault="00405677">
            <w:pPr>
              <w:spacing w:line="480" w:lineRule="auto"/>
              <w:jc w:val="both"/>
              <w:rPr>
                <w:rFonts w:ascii="Times New Roman" w:hAnsi="Times New Roman" w:cs="Times New Roman"/>
              </w:rPr>
            </w:pPr>
            <w:r w:rsidRPr="001130FF">
              <w:rPr>
                <w:rFonts w:ascii="Times New Roman" w:hAnsi="Times New Roman" w:cs="Times New Roman"/>
              </w:rPr>
              <w:t xml:space="preserve">Zobo without preservative </w:t>
            </w:r>
          </w:p>
        </w:tc>
        <w:tc>
          <w:tcPr>
            <w:tcW w:w="3224" w:type="dxa"/>
            <w:shd w:val="clear" w:color="auto" w:fill="auto"/>
          </w:tcPr>
          <w:p w:rsidR="00502209" w:rsidRPr="001130FF" w:rsidRDefault="00405677">
            <w:pPr>
              <w:spacing w:line="480" w:lineRule="auto"/>
              <w:jc w:val="both"/>
              <w:cnfStyle w:val="000000000000"/>
              <w:rPr>
                <w:rFonts w:ascii="Times New Roman" w:hAnsi="Times New Roman" w:cs="Times New Roman"/>
              </w:rPr>
            </w:pPr>
            <w:r w:rsidRPr="001130FF">
              <w:rPr>
                <w:rFonts w:ascii="Times New Roman" w:hAnsi="Times New Roman" w:cs="Times New Roman"/>
              </w:rPr>
              <w:t xml:space="preserve"> 45 x 10</w:t>
            </w:r>
            <w:r w:rsidRPr="001130FF">
              <w:rPr>
                <w:rFonts w:ascii="Times New Roman" w:hAnsi="Times New Roman" w:cs="Times New Roman"/>
                <w:vertAlign w:val="superscript"/>
              </w:rPr>
              <w:t>2</w:t>
            </w:r>
          </w:p>
        </w:tc>
        <w:tc>
          <w:tcPr>
            <w:tcW w:w="2954" w:type="dxa"/>
            <w:shd w:val="clear" w:color="auto" w:fill="auto"/>
          </w:tcPr>
          <w:p w:rsidR="00502209" w:rsidRPr="001130FF" w:rsidRDefault="00405677">
            <w:pPr>
              <w:spacing w:line="480" w:lineRule="auto"/>
              <w:jc w:val="both"/>
              <w:cnfStyle w:val="000000000000"/>
              <w:rPr>
                <w:rFonts w:ascii="Times New Roman" w:hAnsi="Times New Roman" w:cs="Times New Roman"/>
              </w:rPr>
            </w:pPr>
            <w:r w:rsidRPr="001130FF">
              <w:rPr>
                <w:rFonts w:ascii="Times New Roman" w:hAnsi="Times New Roman" w:cs="Times New Roman"/>
              </w:rPr>
              <w:t>Heavy contaminants</w:t>
            </w:r>
          </w:p>
        </w:tc>
      </w:tr>
    </w:tbl>
    <w:p w:rsidR="00502209" w:rsidRPr="001130FF" w:rsidRDefault="00AD731A">
      <w:pPr>
        <w:spacing w:after="0" w:line="480" w:lineRule="auto"/>
        <w:jc w:val="both"/>
        <w:rPr>
          <w:rFonts w:ascii="Times New Roman" w:hAnsi="Times New Roman" w:cs="Times New Roman"/>
        </w:rPr>
      </w:pPr>
      <w:r>
        <w:rPr>
          <w:rFonts w:ascii="Times New Roman" w:hAnsi="Times New Roman" w:cs="Times New Roman"/>
        </w:rPr>
        <w:t>Key: TVC = Total viable count</w:t>
      </w:r>
    </w:p>
    <w:p w:rsidR="00502209" w:rsidRPr="001130FF" w:rsidRDefault="00405677">
      <w:pPr>
        <w:spacing w:after="0" w:line="480" w:lineRule="auto"/>
        <w:jc w:val="both"/>
        <w:rPr>
          <w:rFonts w:ascii="Times New Roman" w:hAnsi="Times New Roman" w:cs="Times New Roman"/>
        </w:rPr>
      </w:pPr>
      <w:r w:rsidRPr="001130FF">
        <w:rPr>
          <w:rFonts w:ascii="Times New Roman" w:hAnsi="Times New Roman" w:cs="Times New Roman"/>
        </w:rPr>
        <w:t>The kola nut preservative, as a food additive, was remarkably effective in preserv</w:t>
      </w:r>
      <w:r w:rsidR="00AD731A">
        <w:rPr>
          <w:rFonts w:ascii="Times New Roman" w:hAnsi="Times New Roman" w:cs="Times New Roman"/>
        </w:rPr>
        <w:t xml:space="preserve">ing the diet Zobo drink </w:t>
      </w:r>
      <w:r w:rsidRPr="001130FF">
        <w:rPr>
          <w:rFonts w:ascii="Times New Roman" w:hAnsi="Times New Roman" w:cs="Times New Roman"/>
        </w:rPr>
        <w:t>from microbial spoilage with the mean value being 7 x 10</w:t>
      </w:r>
      <w:r w:rsidRPr="001130FF">
        <w:rPr>
          <w:rFonts w:ascii="Times New Roman" w:hAnsi="Times New Roman" w:cs="Times New Roman"/>
          <w:vertAlign w:val="superscript"/>
        </w:rPr>
        <w:t xml:space="preserve">2 </w:t>
      </w:r>
      <w:r w:rsidRPr="001130FF">
        <w:rPr>
          <w:rFonts w:ascii="Times New Roman" w:hAnsi="Times New Roman" w:cs="Times New Roman"/>
        </w:rPr>
        <w:t xml:space="preserve">Cfu/ml while the diet Zobo samples without </w:t>
      </w:r>
      <w:r w:rsidRPr="001130FF">
        <w:rPr>
          <w:rFonts w:ascii="Times New Roman" w:hAnsi="Times New Roman" w:cs="Times New Roman"/>
        </w:rPr>
        <w:lastRenderedPageBreak/>
        <w:t>the kola nut extract recorded a mean value of 45 x 10</w:t>
      </w:r>
      <w:r w:rsidRPr="001130FF">
        <w:rPr>
          <w:rFonts w:ascii="Times New Roman" w:hAnsi="Times New Roman" w:cs="Times New Roman"/>
          <w:vertAlign w:val="superscript"/>
        </w:rPr>
        <w:t xml:space="preserve">2 </w:t>
      </w:r>
      <w:r w:rsidRPr="001130FF">
        <w:rPr>
          <w:rFonts w:ascii="Times New Roman" w:hAnsi="Times New Roman" w:cs="Times New Roman"/>
        </w:rPr>
        <w:t xml:space="preserve">Cfu/ml after a 24hr incubation period on Nutrient agar, as shown in table 1. </w:t>
      </w:r>
    </w:p>
    <w:p w:rsidR="00502209" w:rsidRPr="001130FF" w:rsidRDefault="00405677">
      <w:pPr>
        <w:spacing w:line="480" w:lineRule="auto"/>
        <w:jc w:val="both"/>
        <w:rPr>
          <w:rFonts w:ascii="Times New Roman" w:hAnsi="Times New Roman" w:cs="Times New Roman"/>
        </w:rPr>
      </w:pPr>
      <w:r w:rsidRPr="001130FF">
        <w:rPr>
          <w:rFonts w:ascii="Times New Roman" w:hAnsi="Times New Roman" w:cs="Times New Roman"/>
        </w:rPr>
        <w:t>Table 2: Physical parameters analysis of the diet Zobo beverage</w:t>
      </w:r>
    </w:p>
    <w:tbl>
      <w:tblPr>
        <w:tblStyle w:val="LightShading1"/>
        <w:tblW w:w="0" w:type="auto"/>
        <w:jc w:val="center"/>
        <w:tblLook w:val="04A0"/>
      </w:tblPr>
      <w:tblGrid>
        <w:gridCol w:w="4621"/>
        <w:gridCol w:w="4621"/>
      </w:tblGrid>
      <w:tr w:rsidR="00502209" w:rsidRPr="001130FF" w:rsidTr="00502209">
        <w:trPr>
          <w:cnfStyle w:val="100000000000"/>
          <w:trHeight w:val="339"/>
          <w:jc w:val="center"/>
        </w:trPr>
        <w:tc>
          <w:tcPr>
            <w:cnfStyle w:val="001000000000"/>
            <w:tcW w:w="4621" w:type="dxa"/>
            <w:shd w:val="clear" w:color="auto" w:fill="auto"/>
          </w:tcPr>
          <w:p w:rsidR="00502209" w:rsidRPr="001130FF" w:rsidRDefault="00405677">
            <w:pPr>
              <w:spacing w:line="480" w:lineRule="auto"/>
              <w:jc w:val="both"/>
              <w:rPr>
                <w:rFonts w:ascii="Times New Roman" w:hAnsi="Times New Roman" w:cs="Times New Roman"/>
              </w:rPr>
            </w:pPr>
            <w:r w:rsidRPr="001130FF">
              <w:rPr>
                <w:rFonts w:ascii="Times New Roman" w:hAnsi="Times New Roman" w:cs="Times New Roman"/>
              </w:rPr>
              <w:t>Parameter</w:t>
            </w:r>
          </w:p>
        </w:tc>
        <w:tc>
          <w:tcPr>
            <w:tcW w:w="4621" w:type="dxa"/>
            <w:shd w:val="clear" w:color="auto" w:fill="auto"/>
          </w:tcPr>
          <w:p w:rsidR="00502209" w:rsidRPr="001130FF" w:rsidRDefault="00405677">
            <w:pPr>
              <w:spacing w:line="480" w:lineRule="auto"/>
              <w:jc w:val="both"/>
              <w:cnfStyle w:val="100000000000"/>
              <w:rPr>
                <w:rFonts w:ascii="Times New Roman" w:hAnsi="Times New Roman" w:cs="Times New Roman"/>
              </w:rPr>
            </w:pPr>
            <w:r w:rsidRPr="001130FF">
              <w:rPr>
                <w:rFonts w:ascii="Times New Roman" w:hAnsi="Times New Roman" w:cs="Times New Roman"/>
              </w:rPr>
              <w:t>Value (Mean)</w:t>
            </w:r>
          </w:p>
        </w:tc>
      </w:tr>
      <w:tr w:rsidR="00502209" w:rsidRPr="001130FF" w:rsidTr="00502209">
        <w:trPr>
          <w:cnfStyle w:val="000000100000"/>
          <w:jc w:val="center"/>
        </w:trPr>
        <w:tc>
          <w:tcPr>
            <w:cnfStyle w:val="001000000000"/>
            <w:tcW w:w="4621" w:type="dxa"/>
            <w:shd w:val="clear" w:color="auto" w:fill="auto"/>
          </w:tcPr>
          <w:p w:rsidR="00502209" w:rsidRPr="001130FF" w:rsidRDefault="00547E15">
            <w:pPr>
              <w:spacing w:line="480" w:lineRule="auto"/>
              <w:jc w:val="both"/>
              <w:rPr>
                <w:rFonts w:ascii="Times New Roman" w:hAnsi="Times New Roman" w:cs="Times New Roman"/>
              </w:rPr>
            </w:pPr>
            <w:r>
              <w:rPr>
                <w:rFonts w:ascii="Times New Roman" w:hAnsi="Times New Roman" w:cs="Times New Roman"/>
              </w:rPr>
              <w:t>p</w:t>
            </w:r>
            <w:r w:rsidR="00405677" w:rsidRPr="001130FF">
              <w:rPr>
                <w:rFonts w:ascii="Times New Roman" w:hAnsi="Times New Roman" w:cs="Times New Roman"/>
              </w:rPr>
              <w:t>h</w:t>
            </w:r>
          </w:p>
        </w:tc>
        <w:tc>
          <w:tcPr>
            <w:tcW w:w="4621" w:type="dxa"/>
            <w:shd w:val="clear" w:color="auto" w:fill="auto"/>
          </w:tcPr>
          <w:p w:rsidR="00502209" w:rsidRPr="001130FF" w:rsidRDefault="00405677">
            <w:pPr>
              <w:spacing w:line="480" w:lineRule="auto"/>
              <w:jc w:val="both"/>
              <w:cnfStyle w:val="000000100000"/>
              <w:rPr>
                <w:rFonts w:ascii="Times New Roman" w:hAnsi="Times New Roman" w:cs="Times New Roman"/>
              </w:rPr>
            </w:pPr>
            <w:r w:rsidRPr="001130FF">
              <w:rPr>
                <w:rFonts w:ascii="Times New Roman" w:hAnsi="Times New Roman" w:cs="Times New Roman"/>
              </w:rPr>
              <w:t xml:space="preserve">        4.00</w:t>
            </w:r>
          </w:p>
        </w:tc>
      </w:tr>
      <w:tr w:rsidR="00502209" w:rsidRPr="001130FF" w:rsidTr="00502209">
        <w:trPr>
          <w:jc w:val="center"/>
        </w:trPr>
        <w:tc>
          <w:tcPr>
            <w:cnfStyle w:val="001000000000"/>
            <w:tcW w:w="4621" w:type="dxa"/>
            <w:shd w:val="clear" w:color="auto" w:fill="auto"/>
          </w:tcPr>
          <w:p w:rsidR="00502209" w:rsidRPr="001130FF" w:rsidRDefault="00405677">
            <w:pPr>
              <w:spacing w:line="480" w:lineRule="auto"/>
              <w:jc w:val="both"/>
              <w:rPr>
                <w:rFonts w:ascii="Times New Roman" w:hAnsi="Times New Roman" w:cs="Times New Roman"/>
              </w:rPr>
            </w:pPr>
            <w:r w:rsidRPr="001130FF">
              <w:rPr>
                <w:rFonts w:ascii="Times New Roman" w:hAnsi="Times New Roman" w:cs="Times New Roman"/>
              </w:rPr>
              <w:t>Moisture (%)</w:t>
            </w:r>
          </w:p>
        </w:tc>
        <w:tc>
          <w:tcPr>
            <w:tcW w:w="4621" w:type="dxa"/>
            <w:shd w:val="clear" w:color="auto" w:fill="auto"/>
          </w:tcPr>
          <w:p w:rsidR="00502209" w:rsidRPr="001130FF" w:rsidRDefault="00405677">
            <w:pPr>
              <w:spacing w:line="480" w:lineRule="auto"/>
              <w:jc w:val="both"/>
              <w:cnfStyle w:val="000000000000"/>
              <w:rPr>
                <w:rFonts w:ascii="Times New Roman" w:hAnsi="Times New Roman" w:cs="Times New Roman"/>
              </w:rPr>
            </w:pPr>
            <w:r w:rsidRPr="001130FF">
              <w:rPr>
                <w:rFonts w:ascii="Times New Roman" w:hAnsi="Times New Roman" w:cs="Times New Roman"/>
              </w:rPr>
              <w:t xml:space="preserve">        90.0</w:t>
            </w:r>
          </w:p>
        </w:tc>
      </w:tr>
      <w:tr w:rsidR="00502209" w:rsidRPr="001130FF" w:rsidTr="00502209">
        <w:trPr>
          <w:cnfStyle w:val="000000100000"/>
          <w:jc w:val="center"/>
        </w:trPr>
        <w:tc>
          <w:tcPr>
            <w:cnfStyle w:val="001000000000"/>
            <w:tcW w:w="4621" w:type="dxa"/>
            <w:shd w:val="clear" w:color="auto" w:fill="auto"/>
          </w:tcPr>
          <w:p w:rsidR="00502209" w:rsidRPr="001130FF" w:rsidRDefault="00405677">
            <w:pPr>
              <w:spacing w:line="480" w:lineRule="auto"/>
              <w:jc w:val="both"/>
              <w:rPr>
                <w:rFonts w:ascii="Times New Roman" w:hAnsi="Times New Roman" w:cs="Times New Roman"/>
              </w:rPr>
            </w:pPr>
            <w:r w:rsidRPr="001130FF">
              <w:rPr>
                <w:rFonts w:ascii="Times New Roman" w:hAnsi="Times New Roman" w:cs="Times New Roman"/>
              </w:rPr>
              <w:t>Brix (</w:t>
            </w:r>
            <w:r w:rsidRPr="001130FF">
              <w:rPr>
                <w:rFonts w:ascii="Times New Roman" w:hAnsi="Times New Roman" w:cs="Times New Roman"/>
                <w:vertAlign w:val="superscript"/>
              </w:rPr>
              <w:t>0</w:t>
            </w:r>
            <w:r w:rsidRPr="001130FF">
              <w:rPr>
                <w:rFonts w:ascii="Times New Roman" w:hAnsi="Times New Roman" w:cs="Times New Roman"/>
              </w:rPr>
              <w:t>)</w:t>
            </w:r>
          </w:p>
        </w:tc>
        <w:tc>
          <w:tcPr>
            <w:tcW w:w="4621" w:type="dxa"/>
            <w:shd w:val="clear" w:color="auto" w:fill="auto"/>
          </w:tcPr>
          <w:p w:rsidR="00502209" w:rsidRPr="001130FF" w:rsidRDefault="00405677">
            <w:pPr>
              <w:spacing w:line="480" w:lineRule="auto"/>
              <w:jc w:val="both"/>
              <w:cnfStyle w:val="000000100000"/>
              <w:rPr>
                <w:rFonts w:ascii="Times New Roman" w:hAnsi="Times New Roman" w:cs="Times New Roman"/>
              </w:rPr>
            </w:pPr>
            <w:r w:rsidRPr="001130FF">
              <w:rPr>
                <w:rFonts w:ascii="Times New Roman" w:hAnsi="Times New Roman" w:cs="Times New Roman"/>
              </w:rPr>
              <w:t xml:space="preserve">        0.00</w:t>
            </w:r>
          </w:p>
        </w:tc>
      </w:tr>
      <w:tr w:rsidR="00502209" w:rsidRPr="001130FF" w:rsidTr="00502209">
        <w:trPr>
          <w:jc w:val="center"/>
        </w:trPr>
        <w:tc>
          <w:tcPr>
            <w:cnfStyle w:val="001000000000"/>
            <w:tcW w:w="4621" w:type="dxa"/>
            <w:shd w:val="clear" w:color="auto" w:fill="auto"/>
          </w:tcPr>
          <w:p w:rsidR="00502209" w:rsidRPr="001130FF" w:rsidRDefault="00405677">
            <w:pPr>
              <w:spacing w:line="480" w:lineRule="auto"/>
              <w:jc w:val="both"/>
              <w:rPr>
                <w:rFonts w:ascii="Times New Roman" w:hAnsi="Times New Roman" w:cs="Times New Roman"/>
              </w:rPr>
            </w:pPr>
            <w:r w:rsidRPr="001130FF">
              <w:rPr>
                <w:rFonts w:ascii="Times New Roman" w:hAnsi="Times New Roman" w:cs="Times New Roman"/>
              </w:rPr>
              <w:t>Alcohol content (%)</w:t>
            </w:r>
          </w:p>
        </w:tc>
        <w:tc>
          <w:tcPr>
            <w:tcW w:w="4621" w:type="dxa"/>
            <w:shd w:val="clear" w:color="auto" w:fill="auto"/>
          </w:tcPr>
          <w:p w:rsidR="00502209" w:rsidRPr="001130FF" w:rsidRDefault="00405677">
            <w:pPr>
              <w:spacing w:line="480" w:lineRule="auto"/>
              <w:jc w:val="both"/>
              <w:cnfStyle w:val="000000000000"/>
              <w:rPr>
                <w:rFonts w:ascii="Times New Roman" w:hAnsi="Times New Roman" w:cs="Times New Roman"/>
              </w:rPr>
            </w:pPr>
            <w:r w:rsidRPr="001130FF">
              <w:rPr>
                <w:rFonts w:ascii="Times New Roman" w:hAnsi="Times New Roman" w:cs="Times New Roman"/>
              </w:rPr>
              <w:t xml:space="preserve">        0.00</w:t>
            </w:r>
          </w:p>
        </w:tc>
      </w:tr>
      <w:tr w:rsidR="00502209" w:rsidRPr="001130FF" w:rsidTr="00502209">
        <w:trPr>
          <w:cnfStyle w:val="000000100000"/>
          <w:jc w:val="center"/>
        </w:trPr>
        <w:tc>
          <w:tcPr>
            <w:cnfStyle w:val="001000000000"/>
            <w:tcW w:w="4621" w:type="dxa"/>
            <w:shd w:val="clear" w:color="auto" w:fill="auto"/>
          </w:tcPr>
          <w:p w:rsidR="00502209" w:rsidRPr="001130FF" w:rsidRDefault="00405677">
            <w:pPr>
              <w:spacing w:line="480" w:lineRule="auto"/>
              <w:jc w:val="both"/>
              <w:rPr>
                <w:rFonts w:ascii="Times New Roman" w:hAnsi="Times New Roman" w:cs="Times New Roman"/>
              </w:rPr>
            </w:pPr>
            <w:r w:rsidRPr="001130FF">
              <w:rPr>
                <w:rFonts w:ascii="Times New Roman" w:hAnsi="Times New Roman" w:cs="Times New Roman"/>
              </w:rPr>
              <w:t>Temperature (ºC)</w:t>
            </w:r>
          </w:p>
        </w:tc>
        <w:tc>
          <w:tcPr>
            <w:tcW w:w="4621" w:type="dxa"/>
            <w:shd w:val="clear" w:color="auto" w:fill="auto"/>
          </w:tcPr>
          <w:p w:rsidR="00502209" w:rsidRPr="001130FF" w:rsidRDefault="00405677">
            <w:pPr>
              <w:spacing w:line="480" w:lineRule="auto"/>
              <w:jc w:val="both"/>
              <w:cnfStyle w:val="000000100000"/>
              <w:rPr>
                <w:rFonts w:ascii="Times New Roman" w:hAnsi="Times New Roman" w:cs="Times New Roman"/>
              </w:rPr>
            </w:pPr>
            <w:r w:rsidRPr="001130FF">
              <w:rPr>
                <w:rFonts w:ascii="Times New Roman" w:hAnsi="Times New Roman" w:cs="Times New Roman"/>
              </w:rPr>
              <w:t xml:space="preserve">        37.0</w:t>
            </w:r>
          </w:p>
        </w:tc>
      </w:tr>
    </w:tbl>
    <w:p w:rsidR="00502209" w:rsidRPr="001130FF" w:rsidRDefault="00502209">
      <w:pPr>
        <w:spacing w:after="0" w:line="480" w:lineRule="auto"/>
        <w:jc w:val="both"/>
        <w:rPr>
          <w:rFonts w:ascii="Times New Roman" w:hAnsi="Times New Roman" w:cs="Times New Roman"/>
          <w:b/>
        </w:rPr>
      </w:pPr>
    </w:p>
    <w:p w:rsidR="00502209" w:rsidRPr="001130FF" w:rsidRDefault="00405677">
      <w:pPr>
        <w:tabs>
          <w:tab w:val="left" w:pos="3525"/>
        </w:tabs>
        <w:spacing w:after="0" w:line="480" w:lineRule="auto"/>
        <w:jc w:val="both"/>
        <w:rPr>
          <w:rFonts w:ascii="Times New Roman" w:hAnsi="Times New Roman" w:cs="Times New Roman"/>
        </w:rPr>
      </w:pPr>
      <w:r w:rsidRPr="001130FF">
        <w:rPr>
          <w:rFonts w:ascii="Times New Roman" w:hAnsi="Times New Roman" w:cs="Times New Roman"/>
        </w:rPr>
        <w:t>Table 2 shows the mean value for the physical parameters analysis carried out on two Zobo samples. The pH value was 4 which shows that the beverage is slightly acidic. The moisture content was 90%, which might have been because of the watery nature of the beverage. The brix and alcohol contents both recorded a Zero value, this is not far-fetched as no product (fermentable sugar) was fermented. This could point to the low calorific content of saccharin as compared with table sugar (sucrose). The temperature of the product was 37.0 ºC, the beverage was maintained at room temperature.</w:t>
      </w:r>
    </w:p>
    <w:p w:rsidR="00502209" w:rsidRPr="001130FF" w:rsidRDefault="00405677">
      <w:pPr>
        <w:tabs>
          <w:tab w:val="left" w:pos="3525"/>
        </w:tabs>
        <w:spacing w:after="0" w:line="480" w:lineRule="auto"/>
        <w:jc w:val="both"/>
        <w:rPr>
          <w:rFonts w:ascii="Times New Roman" w:hAnsi="Times New Roman" w:cs="Times New Roman"/>
        </w:rPr>
      </w:pPr>
      <w:r w:rsidRPr="001130FF">
        <w:rPr>
          <w:rFonts w:ascii="Times New Roman" w:hAnsi="Times New Roman" w:cs="Times New Roman"/>
        </w:rPr>
        <w:t>Table 3: Calorific values of the diet Zobo and the sucrose-laden Zobo beverages</w:t>
      </w:r>
    </w:p>
    <w:tbl>
      <w:tblPr>
        <w:tblStyle w:val="LightShading1"/>
        <w:tblW w:w="0" w:type="auto"/>
        <w:tblLook w:val="04A0"/>
      </w:tblPr>
      <w:tblGrid>
        <w:gridCol w:w="3192"/>
        <w:gridCol w:w="3192"/>
        <w:gridCol w:w="3192"/>
      </w:tblGrid>
      <w:tr w:rsidR="00502209" w:rsidRPr="001130FF" w:rsidTr="00502209">
        <w:trPr>
          <w:cnfStyle w:val="100000000000"/>
        </w:trPr>
        <w:tc>
          <w:tcPr>
            <w:cnfStyle w:val="001000000000"/>
            <w:tcW w:w="3192" w:type="dxa"/>
            <w:shd w:val="clear" w:color="auto" w:fill="auto"/>
          </w:tcPr>
          <w:p w:rsidR="00502209" w:rsidRPr="001130FF" w:rsidRDefault="00405677">
            <w:pPr>
              <w:tabs>
                <w:tab w:val="left" w:pos="3525"/>
              </w:tabs>
              <w:spacing w:line="480" w:lineRule="auto"/>
              <w:jc w:val="both"/>
              <w:rPr>
                <w:rFonts w:ascii="Times New Roman" w:hAnsi="Times New Roman" w:cs="Times New Roman"/>
              </w:rPr>
            </w:pPr>
            <w:r w:rsidRPr="001130FF">
              <w:rPr>
                <w:rFonts w:ascii="Times New Roman" w:hAnsi="Times New Roman" w:cs="Times New Roman"/>
              </w:rPr>
              <w:t>Nutritional Content</w:t>
            </w:r>
          </w:p>
        </w:tc>
        <w:tc>
          <w:tcPr>
            <w:tcW w:w="3192" w:type="dxa"/>
            <w:shd w:val="clear" w:color="auto" w:fill="auto"/>
          </w:tcPr>
          <w:p w:rsidR="00502209" w:rsidRPr="001130FF" w:rsidRDefault="00405677">
            <w:pPr>
              <w:tabs>
                <w:tab w:val="left" w:pos="3525"/>
              </w:tabs>
              <w:spacing w:line="480" w:lineRule="auto"/>
              <w:jc w:val="both"/>
              <w:cnfStyle w:val="100000000000"/>
              <w:rPr>
                <w:rFonts w:ascii="Times New Roman" w:hAnsi="Times New Roman" w:cs="Times New Roman"/>
              </w:rPr>
            </w:pPr>
            <w:r w:rsidRPr="001130FF">
              <w:rPr>
                <w:rFonts w:ascii="Times New Roman" w:hAnsi="Times New Roman" w:cs="Times New Roman"/>
              </w:rPr>
              <w:t>Diet Zobo drink</w:t>
            </w:r>
          </w:p>
        </w:tc>
        <w:tc>
          <w:tcPr>
            <w:tcW w:w="3192" w:type="dxa"/>
            <w:shd w:val="clear" w:color="auto" w:fill="auto"/>
          </w:tcPr>
          <w:p w:rsidR="00502209" w:rsidRPr="001130FF" w:rsidRDefault="00405677">
            <w:pPr>
              <w:tabs>
                <w:tab w:val="left" w:pos="3525"/>
              </w:tabs>
              <w:spacing w:line="480" w:lineRule="auto"/>
              <w:jc w:val="both"/>
              <w:cnfStyle w:val="100000000000"/>
              <w:rPr>
                <w:rFonts w:ascii="Times New Roman" w:hAnsi="Times New Roman" w:cs="Times New Roman"/>
              </w:rPr>
            </w:pPr>
            <w:r w:rsidRPr="001130FF">
              <w:rPr>
                <w:rFonts w:ascii="Times New Roman" w:hAnsi="Times New Roman" w:cs="Times New Roman"/>
              </w:rPr>
              <w:t>Sucrose-laden Zobo drink</w:t>
            </w:r>
          </w:p>
        </w:tc>
      </w:tr>
      <w:tr w:rsidR="00502209" w:rsidRPr="001130FF" w:rsidTr="00502209">
        <w:trPr>
          <w:cnfStyle w:val="000000100000"/>
        </w:trPr>
        <w:tc>
          <w:tcPr>
            <w:cnfStyle w:val="001000000000"/>
            <w:tcW w:w="3192" w:type="dxa"/>
            <w:shd w:val="clear" w:color="auto" w:fill="auto"/>
          </w:tcPr>
          <w:p w:rsidR="00502209" w:rsidRPr="001130FF" w:rsidRDefault="00405677">
            <w:pPr>
              <w:tabs>
                <w:tab w:val="left" w:pos="3525"/>
              </w:tabs>
              <w:spacing w:line="480" w:lineRule="auto"/>
              <w:jc w:val="both"/>
              <w:rPr>
                <w:rFonts w:ascii="Times New Roman" w:hAnsi="Times New Roman" w:cs="Times New Roman"/>
              </w:rPr>
            </w:pPr>
            <w:r w:rsidRPr="001130FF">
              <w:rPr>
                <w:rFonts w:ascii="Times New Roman" w:hAnsi="Times New Roman" w:cs="Times New Roman"/>
              </w:rPr>
              <w:t>Carbohydrates (g)</w:t>
            </w:r>
          </w:p>
        </w:tc>
        <w:tc>
          <w:tcPr>
            <w:tcW w:w="3192" w:type="dxa"/>
            <w:shd w:val="clear" w:color="auto" w:fill="auto"/>
          </w:tcPr>
          <w:p w:rsidR="00502209" w:rsidRPr="001130FF" w:rsidRDefault="00405677">
            <w:pPr>
              <w:tabs>
                <w:tab w:val="left" w:pos="3525"/>
              </w:tabs>
              <w:spacing w:line="480" w:lineRule="auto"/>
              <w:jc w:val="both"/>
              <w:cnfStyle w:val="000000100000"/>
              <w:rPr>
                <w:rFonts w:ascii="Times New Roman" w:hAnsi="Times New Roman" w:cs="Times New Roman"/>
              </w:rPr>
            </w:pPr>
            <w:r w:rsidRPr="001130FF">
              <w:rPr>
                <w:rFonts w:ascii="Times New Roman" w:hAnsi="Times New Roman" w:cs="Times New Roman"/>
              </w:rPr>
              <w:t xml:space="preserve">          0.60</w:t>
            </w:r>
          </w:p>
        </w:tc>
        <w:tc>
          <w:tcPr>
            <w:tcW w:w="3192" w:type="dxa"/>
            <w:shd w:val="clear" w:color="auto" w:fill="auto"/>
          </w:tcPr>
          <w:p w:rsidR="00502209" w:rsidRPr="001130FF" w:rsidRDefault="00405677">
            <w:pPr>
              <w:tabs>
                <w:tab w:val="left" w:pos="3525"/>
              </w:tabs>
              <w:spacing w:line="480" w:lineRule="auto"/>
              <w:jc w:val="both"/>
              <w:cnfStyle w:val="000000100000"/>
              <w:rPr>
                <w:rFonts w:ascii="Times New Roman" w:hAnsi="Times New Roman" w:cs="Times New Roman"/>
              </w:rPr>
            </w:pPr>
            <w:r w:rsidRPr="001130FF">
              <w:rPr>
                <w:rFonts w:ascii="Times New Roman" w:hAnsi="Times New Roman" w:cs="Times New Roman"/>
              </w:rPr>
              <w:t xml:space="preserve">                  50.0</w:t>
            </w:r>
          </w:p>
        </w:tc>
      </w:tr>
      <w:tr w:rsidR="00502209" w:rsidRPr="001130FF" w:rsidTr="00502209">
        <w:tc>
          <w:tcPr>
            <w:cnfStyle w:val="001000000000"/>
            <w:tcW w:w="3192" w:type="dxa"/>
            <w:shd w:val="clear" w:color="auto" w:fill="auto"/>
          </w:tcPr>
          <w:p w:rsidR="00502209" w:rsidRPr="001130FF" w:rsidRDefault="00405677">
            <w:pPr>
              <w:tabs>
                <w:tab w:val="left" w:pos="3525"/>
              </w:tabs>
              <w:spacing w:line="480" w:lineRule="auto"/>
              <w:jc w:val="both"/>
              <w:rPr>
                <w:rFonts w:ascii="Times New Roman" w:hAnsi="Times New Roman" w:cs="Times New Roman"/>
              </w:rPr>
            </w:pPr>
            <w:r w:rsidRPr="001130FF">
              <w:rPr>
                <w:rFonts w:ascii="Times New Roman" w:hAnsi="Times New Roman" w:cs="Times New Roman"/>
              </w:rPr>
              <w:t>Fat (g)</w:t>
            </w:r>
          </w:p>
        </w:tc>
        <w:tc>
          <w:tcPr>
            <w:tcW w:w="3192" w:type="dxa"/>
            <w:shd w:val="clear" w:color="auto" w:fill="auto"/>
          </w:tcPr>
          <w:p w:rsidR="00502209" w:rsidRPr="001130FF" w:rsidRDefault="00405677">
            <w:pPr>
              <w:tabs>
                <w:tab w:val="left" w:pos="3525"/>
              </w:tabs>
              <w:spacing w:line="480" w:lineRule="auto"/>
              <w:jc w:val="both"/>
              <w:cnfStyle w:val="000000000000"/>
              <w:rPr>
                <w:rFonts w:ascii="Times New Roman" w:hAnsi="Times New Roman" w:cs="Times New Roman"/>
              </w:rPr>
            </w:pPr>
            <w:r w:rsidRPr="001130FF">
              <w:rPr>
                <w:rFonts w:ascii="Times New Roman" w:hAnsi="Times New Roman" w:cs="Times New Roman"/>
              </w:rPr>
              <w:t xml:space="preserve">          0.00</w:t>
            </w:r>
          </w:p>
        </w:tc>
        <w:tc>
          <w:tcPr>
            <w:tcW w:w="3192" w:type="dxa"/>
            <w:shd w:val="clear" w:color="auto" w:fill="auto"/>
          </w:tcPr>
          <w:p w:rsidR="00502209" w:rsidRPr="001130FF" w:rsidRDefault="00405677">
            <w:pPr>
              <w:tabs>
                <w:tab w:val="left" w:pos="3525"/>
              </w:tabs>
              <w:spacing w:line="480" w:lineRule="auto"/>
              <w:jc w:val="both"/>
              <w:cnfStyle w:val="000000000000"/>
              <w:rPr>
                <w:rFonts w:ascii="Times New Roman" w:hAnsi="Times New Roman" w:cs="Times New Roman"/>
              </w:rPr>
            </w:pPr>
            <w:r w:rsidRPr="001130FF">
              <w:rPr>
                <w:rFonts w:ascii="Times New Roman" w:hAnsi="Times New Roman" w:cs="Times New Roman"/>
              </w:rPr>
              <w:t xml:space="preserve">                  0.00</w:t>
            </w:r>
          </w:p>
        </w:tc>
      </w:tr>
      <w:tr w:rsidR="00502209" w:rsidRPr="001130FF" w:rsidTr="00502209">
        <w:trPr>
          <w:cnfStyle w:val="000000100000"/>
        </w:trPr>
        <w:tc>
          <w:tcPr>
            <w:cnfStyle w:val="001000000000"/>
            <w:tcW w:w="3192" w:type="dxa"/>
            <w:shd w:val="clear" w:color="auto" w:fill="auto"/>
          </w:tcPr>
          <w:p w:rsidR="00502209" w:rsidRPr="001130FF" w:rsidRDefault="00405677">
            <w:pPr>
              <w:tabs>
                <w:tab w:val="left" w:pos="3525"/>
              </w:tabs>
              <w:spacing w:line="480" w:lineRule="auto"/>
              <w:jc w:val="both"/>
              <w:rPr>
                <w:rFonts w:ascii="Times New Roman" w:hAnsi="Times New Roman" w:cs="Times New Roman"/>
              </w:rPr>
            </w:pPr>
            <w:r w:rsidRPr="001130FF">
              <w:rPr>
                <w:rFonts w:ascii="Times New Roman" w:hAnsi="Times New Roman" w:cs="Times New Roman"/>
              </w:rPr>
              <w:t>Protein (g)</w:t>
            </w:r>
          </w:p>
        </w:tc>
        <w:tc>
          <w:tcPr>
            <w:tcW w:w="3192" w:type="dxa"/>
            <w:shd w:val="clear" w:color="auto" w:fill="auto"/>
          </w:tcPr>
          <w:p w:rsidR="00502209" w:rsidRPr="001130FF" w:rsidRDefault="00405677">
            <w:pPr>
              <w:tabs>
                <w:tab w:val="left" w:pos="3525"/>
              </w:tabs>
              <w:spacing w:line="480" w:lineRule="auto"/>
              <w:jc w:val="both"/>
              <w:cnfStyle w:val="000000100000"/>
              <w:rPr>
                <w:rFonts w:ascii="Times New Roman" w:hAnsi="Times New Roman" w:cs="Times New Roman"/>
              </w:rPr>
            </w:pPr>
            <w:r w:rsidRPr="001130FF">
              <w:rPr>
                <w:rFonts w:ascii="Times New Roman" w:hAnsi="Times New Roman" w:cs="Times New Roman"/>
              </w:rPr>
              <w:t xml:space="preserve">          0.00</w:t>
            </w:r>
          </w:p>
        </w:tc>
        <w:tc>
          <w:tcPr>
            <w:tcW w:w="3192" w:type="dxa"/>
            <w:shd w:val="clear" w:color="auto" w:fill="auto"/>
          </w:tcPr>
          <w:p w:rsidR="00502209" w:rsidRPr="001130FF" w:rsidRDefault="00405677">
            <w:pPr>
              <w:tabs>
                <w:tab w:val="left" w:pos="3525"/>
              </w:tabs>
              <w:spacing w:line="480" w:lineRule="auto"/>
              <w:jc w:val="both"/>
              <w:cnfStyle w:val="000000100000"/>
              <w:rPr>
                <w:rFonts w:ascii="Times New Roman" w:hAnsi="Times New Roman" w:cs="Times New Roman"/>
              </w:rPr>
            </w:pPr>
            <w:r w:rsidRPr="001130FF">
              <w:rPr>
                <w:rFonts w:ascii="Times New Roman" w:hAnsi="Times New Roman" w:cs="Times New Roman"/>
              </w:rPr>
              <w:t xml:space="preserve">                  0.00</w:t>
            </w:r>
          </w:p>
        </w:tc>
      </w:tr>
      <w:tr w:rsidR="00502209" w:rsidRPr="001130FF" w:rsidTr="00502209">
        <w:tc>
          <w:tcPr>
            <w:cnfStyle w:val="001000000000"/>
            <w:tcW w:w="3192" w:type="dxa"/>
            <w:shd w:val="clear" w:color="auto" w:fill="auto"/>
          </w:tcPr>
          <w:p w:rsidR="00502209" w:rsidRPr="001130FF" w:rsidRDefault="00405677">
            <w:pPr>
              <w:tabs>
                <w:tab w:val="left" w:pos="3525"/>
              </w:tabs>
              <w:spacing w:line="480" w:lineRule="auto"/>
              <w:jc w:val="both"/>
              <w:rPr>
                <w:rFonts w:ascii="Times New Roman" w:hAnsi="Times New Roman" w:cs="Times New Roman"/>
              </w:rPr>
            </w:pPr>
            <w:r w:rsidRPr="001130FF">
              <w:rPr>
                <w:rFonts w:ascii="Times New Roman" w:hAnsi="Times New Roman" w:cs="Times New Roman"/>
              </w:rPr>
              <w:t>Energy/Calorie (Kcal)</w:t>
            </w:r>
          </w:p>
        </w:tc>
        <w:tc>
          <w:tcPr>
            <w:tcW w:w="3192" w:type="dxa"/>
            <w:shd w:val="clear" w:color="auto" w:fill="auto"/>
          </w:tcPr>
          <w:p w:rsidR="00502209" w:rsidRPr="001130FF" w:rsidRDefault="00405677">
            <w:pPr>
              <w:tabs>
                <w:tab w:val="left" w:pos="3525"/>
              </w:tabs>
              <w:spacing w:line="480" w:lineRule="auto"/>
              <w:jc w:val="both"/>
              <w:cnfStyle w:val="000000000000"/>
              <w:rPr>
                <w:rFonts w:ascii="Times New Roman" w:hAnsi="Times New Roman" w:cs="Times New Roman"/>
              </w:rPr>
            </w:pPr>
            <w:r w:rsidRPr="001130FF">
              <w:rPr>
                <w:rFonts w:ascii="Times New Roman" w:hAnsi="Times New Roman" w:cs="Times New Roman"/>
              </w:rPr>
              <w:t xml:space="preserve">          2.40</w:t>
            </w:r>
          </w:p>
        </w:tc>
        <w:tc>
          <w:tcPr>
            <w:tcW w:w="3192" w:type="dxa"/>
            <w:shd w:val="clear" w:color="auto" w:fill="auto"/>
          </w:tcPr>
          <w:p w:rsidR="00502209" w:rsidRPr="001130FF" w:rsidRDefault="00405677">
            <w:pPr>
              <w:tabs>
                <w:tab w:val="left" w:pos="3525"/>
              </w:tabs>
              <w:spacing w:line="480" w:lineRule="auto"/>
              <w:jc w:val="both"/>
              <w:cnfStyle w:val="000000000000"/>
              <w:rPr>
                <w:rFonts w:ascii="Times New Roman" w:hAnsi="Times New Roman" w:cs="Times New Roman"/>
              </w:rPr>
            </w:pPr>
            <w:r w:rsidRPr="001130FF">
              <w:rPr>
                <w:rFonts w:ascii="Times New Roman" w:hAnsi="Times New Roman" w:cs="Times New Roman"/>
              </w:rPr>
              <w:t xml:space="preserve">                 193.5</w:t>
            </w:r>
          </w:p>
        </w:tc>
      </w:tr>
    </w:tbl>
    <w:p w:rsidR="00502209" w:rsidRPr="001130FF" w:rsidRDefault="00502209">
      <w:pPr>
        <w:tabs>
          <w:tab w:val="left" w:pos="3525"/>
        </w:tabs>
        <w:spacing w:after="0" w:line="480" w:lineRule="auto"/>
        <w:jc w:val="both"/>
        <w:rPr>
          <w:rFonts w:ascii="Times New Roman" w:hAnsi="Times New Roman" w:cs="Times New Roman"/>
        </w:rPr>
      </w:pPr>
    </w:p>
    <w:p w:rsidR="00502209" w:rsidRPr="001130FF" w:rsidRDefault="00405677">
      <w:pPr>
        <w:tabs>
          <w:tab w:val="left" w:pos="3525"/>
        </w:tabs>
        <w:spacing w:after="0" w:line="480" w:lineRule="auto"/>
        <w:jc w:val="both"/>
        <w:rPr>
          <w:rFonts w:ascii="Times New Roman" w:hAnsi="Times New Roman" w:cs="Times New Roman"/>
        </w:rPr>
      </w:pPr>
      <w:r w:rsidRPr="001130FF">
        <w:rPr>
          <w:rFonts w:ascii="Times New Roman" w:hAnsi="Times New Roman" w:cs="Times New Roman"/>
        </w:rPr>
        <w:t xml:space="preserve">Table 3 shows the calorific value of the diet Zobo drink to be 2.40Kcal for a 0.6g of saccharin used in the preparation of 1L of the drink while the calorific value of the sucrose-laden Zobo drink was 193.5Kcal for </w:t>
      </w:r>
      <w:r w:rsidRPr="001130FF">
        <w:rPr>
          <w:rFonts w:ascii="Times New Roman" w:hAnsi="Times New Roman" w:cs="Times New Roman"/>
        </w:rPr>
        <w:lastRenderedPageBreak/>
        <w:t>a 50g (about 5cubes) of table sugar used in the preparation of the sucrose-laden Zobo drink. The huge difference in their values is a pointer to the fact that saccharin is indeed non-calorific i.e. has no food energy and no nutritional value. This makes it a sweetener of choice for diabetics, as even honey contains 3.04Kcal/g which is close to that of sucrose which is 3.87Kcal/g or 16Kcal per teaspoon (Swinburn, 2008).</w:t>
      </w:r>
    </w:p>
    <w:p w:rsidR="00502209" w:rsidRPr="001130FF" w:rsidRDefault="00405677">
      <w:pPr>
        <w:autoSpaceDE w:val="0"/>
        <w:autoSpaceDN w:val="0"/>
        <w:adjustRightInd w:val="0"/>
        <w:spacing w:after="0" w:line="480" w:lineRule="auto"/>
        <w:jc w:val="both"/>
        <w:rPr>
          <w:rFonts w:ascii="Times New Roman" w:hAnsi="Times New Roman" w:cs="Times New Roman"/>
          <w:iCs/>
        </w:rPr>
      </w:pPr>
      <w:r w:rsidRPr="001130FF">
        <w:rPr>
          <w:rFonts w:ascii="Times New Roman" w:hAnsi="Times New Roman" w:cs="Times New Roman"/>
        </w:rPr>
        <w:t>To decrease calorific intake, many health-conscious people choose to use sucrose substitutes. Each substitute has its own advantages and disadvantages. High amounts of dietary sugar can increase the risk of tooth decay, nutritional deficiencies, diabetes, obesity and coronary diseases (Wasserman, 2015). Diets high in sugars</w:t>
      </w:r>
      <w:r w:rsidRPr="001130FF">
        <w:rPr>
          <w:rFonts w:ascii="Times New Roman" w:hAnsi="Times New Roman" w:cs="Times New Roman"/>
          <w:iCs/>
        </w:rPr>
        <w:t xml:space="preserve"> could make one overweight.</w:t>
      </w:r>
    </w:p>
    <w:p w:rsidR="00502209" w:rsidRPr="001130FF" w:rsidRDefault="00405677">
      <w:pPr>
        <w:tabs>
          <w:tab w:val="left" w:pos="3110"/>
          <w:tab w:val="left" w:pos="6373"/>
        </w:tabs>
        <w:spacing w:line="480" w:lineRule="auto"/>
        <w:jc w:val="both"/>
        <w:rPr>
          <w:rFonts w:ascii="Times New Roman" w:hAnsi="Times New Roman" w:cs="Times New Roman"/>
        </w:rPr>
      </w:pPr>
      <w:r w:rsidRPr="001130FF">
        <w:rPr>
          <w:rFonts w:ascii="Times New Roman" w:hAnsi="Times New Roman" w:cs="Times New Roman"/>
        </w:rPr>
        <w:t>Diets</w:t>
      </w:r>
      <w:r w:rsidR="00547E15">
        <w:rPr>
          <w:rFonts w:ascii="Times New Roman" w:hAnsi="Times New Roman" w:cs="Times New Roman"/>
        </w:rPr>
        <w:t xml:space="preserve"> high in sugars, saturated and trans </w:t>
      </w:r>
      <w:r w:rsidRPr="001130FF">
        <w:rPr>
          <w:rFonts w:ascii="Times New Roman" w:hAnsi="Times New Roman" w:cs="Times New Roman"/>
        </w:rPr>
        <w:t>fats, low fibre foods and high-sugar drinks contribute to non-communicable diseases (NCDs) and other health problems. High intake of fast food and processed foods increases these health risks.</w:t>
      </w:r>
    </w:p>
    <w:p w:rsidR="00502209" w:rsidRPr="001130FF" w:rsidRDefault="00405677">
      <w:pPr>
        <w:autoSpaceDE w:val="0"/>
        <w:autoSpaceDN w:val="0"/>
        <w:adjustRightInd w:val="0"/>
        <w:spacing w:after="0" w:line="480" w:lineRule="auto"/>
        <w:jc w:val="both"/>
        <w:rPr>
          <w:rFonts w:ascii="Times New Roman" w:hAnsi="Times New Roman" w:cs="Times New Roman"/>
        </w:rPr>
      </w:pPr>
      <w:r w:rsidRPr="001130FF">
        <w:rPr>
          <w:rFonts w:ascii="Times New Roman" w:hAnsi="Times New Roman" w:cs="Times New Roman"/>
        </w:rPr>
        <w:t xml:space="preserve">Saccharin continues to be important for a wide range of low-calorie and sugar-free food and beverage applications. It is used in such products as soft drinks, tabletop sweeteners, baked goods, jams, chewing gum, canned fruit, candy, dessert toppings and salad dressings. Additionally, saccharin is used in health and beauty products including tooth pastes, mouthwash, hygiene/cosmetic products, vitamins and pharmaceuticals (Bankole </w:t>
      </w:r>
      <w:r w:rsidRPr="001130FF">
        <w:rPr>
          <w:rFonts w:ascii="Times New Roman" w:hAnsi="Times New Roman" w:cs="Times New Roman"/>
          <w:i/>
        </w:rPr>
        <w:t>et al</w:t>
      </w:r>
      <w:r w:rsidRPr="001130FF">
        <w:rPr>
          <w:rFonts w:ascii="Times New Roman" w:hAnsi="Times New Roman" w:cs="Times New Roman"/>
        </w:rPr>
        <w:t>., 2013). Saccharin is useful for people trying to control their</w:t>
      </w:r>
      <w:r w:rsidR="00547E15">
        <w:rPr>
          <w:rFonts w:ascii="Times New Roman" w:hAnsi="Times New Roman" w:cs="Times New Roman"/>
        </w:rPr>
        <w:t xml:space="preserve"> </w:t>
      </w:r>
      <w:r w:rsidRPr="001130FF">
        <w:rPr>
          <w:rFonts w:ascii="Times New Roman" w:hAnsi="Times New Roman" w:cs="Times New Roman"/>
        </w:rPr>
        <w:t>weight.</w:t>
      </w:r>
    </w:p>
    <w:p w:rsidR="00502209" w:rsidRPr="001130FF" w:rsidRDefault="00405677">
      <w:pPr>
        <w:autoSpaceDE w:val="0"/>
        <w:autoSpaceDN w:val="0"/>
        <w:adjustRightInd w:val="0"/>
        <w:spacing w:after="0" w:line="480" w:lineRule="auto"/>
        <w:jc w:val="both"/>
        <w:rPr>
          <w:rFonts w:ascii="Times New Roman" w:hAnsi="Times New Roman" w:cs="Times New Roman"/>
        </w:rPr>
      </w:pPr>
      <w:r w:rsidRPr="001130FF">
        <w:rPr>
          <w:rFonts w:ascii="Times New Roman" w:hAnsi="Times New Roman" w:cs="Times New Roman"/>
        </w:rPr>
        <w:t>Saccharin may be useful for people with diabetes. Saccharin produces no glycemic response and may help control caloric intake. Saccharin is both calorie and carbohydrate free. Saccharin has been deemed appropriate for medical and nutrition therapy (MNT) for people with diabetes, and dietetic professionals may incorporate saccharin into the individualized meal plans of their patients who have diabetes (Marina, 2015).</w:t>
      </w:r>
    </w:p>
    <w:p w:rsidR="00502209" w:rsidRPr="001130FF" w:rsidRDefault="00405677">
      <w:pPr>
        <w:autoSpaceDE w:val="0"/>
        <w:autoSpaceDN w:val="0"/>
        <w:adjustRightInd w:val="0"/>
        <w:spacing w:after="0" w:line="480" w:lineRule="auto"/>
        <w:jc w:val="both"/>
        <w:rPr>
          <w:rFonts w:ascii="Times New Roman" w:hAnsi="Times New Roman" w:cs="Times New Roman"/>
        </w:rPr>
      </w:pPr>
      <w:r w:rsidRPr="001130FF">
        <w:rPr>
          <w:rFonts w:ascii="Times New Roman" w:hAnsi="Times New Roman" w:cs="Times New Roman"/>
        </w:rPr>
        <w:t xml:space="preserve">Sucrose binds fairly well to T1r3 (a receptor protein which appears to be the primary receptor for sweet substances) which has a well-defined pocket where smaller molecules may enter and perhaps bind and hence leads to a sweet sensation in the brain. Enzymes readily metabolize sucrose releasing energy but </w:t>
      </w:r>
      <w:r w:rsidRPr="001130FF">
        <w:rPr>
          <w:rFonts w:ascii="Times New Roman" w:hAnsi="Times New Roman" w:cs="Times New Roman"/>
        </w:rPr>
        <w:lastRenderedPageBreak/>
        <w:t>not saccharin, which on the other hand, also binds to T1r3 but much strongly than sucrose owing to the differing structures of the two molecules. Therefore, humans sense saccharin as being approximately 300 times as sweet as the same amount of sucrose. Moreover, saccharin passes through the body without being metabolized and thus has no calorific content (Purves, 2017).</w:t>
      </w:r>
    </w:p>
    <w:p w:rsidR="00502209" w:rsidRPr="001130FF" w:rsidRDefault="00405677">
      <w:pPr>
        <w:tabs>
          <w:tab w:val="left" w:pos="3110"/>
          <w:tab w:val="left" w:pos="6373"/>
        </w:tabs>
        <w:spacing w:line="480" w:lineRule="auto"/>
        <w:jc w:val="both"/>
        <w:rPr>
          <w:rFonts w:ascii="Times New Roman" w:hAnsi="Times New Roman" w:cs="Times New Roman"/>
        </w:rPr>
      </w:pPr>
      <w:r w:rsidRPr="001130FF">
        <w:rPr>
          <w:rFonts w:ascii="Times New Roman" w:hAnsi="Times New Roman" w:cs="Times New Roman"/>
          <w:b/>
        </w:rPr>
        <w:t>CONCLUSION</w:t>
      </w:r>
    </w:p>
    <w:p w:rsidR="00502209" w:rsidRPr="001130FF" w:rsidRDefault="00405677">
      <w:pPr>
        <w:tabs>
          <w:tab w:val="left" w:pos="3525"/>
        </w:tabs>
        <w:spacing w:after="0" w:line="480" w:lineRule="auto"/>
        <w:jc w:val="both"/>
        <w:rPr>
          <w:rFonts w:ascii="Times New Roman" w:hAnsi="Times New Roman" w:cs="Times New Roman"/>
        </w:rPr>
      </w:pPr>
      <w:r w:rsidRPr="001130FF">
        <w:rPr>
          <w:rFonts w:ascii="Times New Roman" w:hAnsi="Times New Roman" w:cs="Times New Roman"/>
        </w:rPr>
        <w:t xml:space="preserve">It is a known and acceptable fact that Zobo drink is an indigenous beverage enjoyed by all and sundry but health-conscious consumers tend to be wary of its consumption, particularly if prepared by the addition of table sugar (calorific). </w:t>
      </w:r>
    </w:p>
    <w:p w:rsidR="00502209" w:rsidRPr="001130FF" w:rsidRDefault="00405677">
      <w:pPr>
        <w:tabs>
          <w:tab w:val="left" w:pos="3525"/>
        </w:tabs>
        <w:spacing w:after="0" w:line="480" w:lineRule="auto"/>
        <w:jc w:val="both"/>
        <w:rPr>
          <w:rFonts w:ascii="Times New Roman" w:hAnsi="Times New Roman" w:cs="Times New Roman"/>
        </w:rPr>
      </w:pPr>
      <w:r w:rsidRPr="001130FF">
        <w:rPr>
          <w:rFonts w:ascii="Times New Roman" w:hAnsi="Times New Roman" w:cs="Times New Roman"/>
        </w:rPr>
        <w:t xml:space="preserve">By this investigation, it can thus be deduced that saccharin is indeed highly effective for dieting, as well as useful as a sweetener mainly because of its non-calorific property. </w:t>
      </w:r>
    </w:p>
    <w:p w:rsidR="00502209" w:rsidRPr="001130FF" w:rsidRDefault="00405677">
      <w:pPr>
        <w:tabs>
          <w:tab w:val="left" w:pos="3110"/>
          <w:tab w:val="left" w:pos="6373"/>
        </w:tabs>
        <w:spacing w:line="480" w:lineRule="auto"/>
        <w:jc w:val="both"/>
        <w:rPr>
          <w:rFonts w:ascii="Times New Roman" w:hAnsi="Times New Roman" w:cs="Times New Roman"/>
          <w:b/>
        </w:rPr>
      </w:pPr>
      <w:r w:rsidRPr="001130FF">
        <w:rPr>
          <w:rFonts w:ascii="Times New Roman" w:hAnsi="Times New Roman" w:cs="Times New Roman"/>
          <w:b/>
        </w:rPr>
        <w:t>RECOMMENDATIONS</w:t>
      </w:r>
    </w:p>
    <w:p w:rsidR="00502209" w:rsidRPr="001130FF" w:rsidRDefault="00405677">
      <w:pPr>
        <w:tabs>
          <w:tab w:val="left" w:pos="3525"/>
        </w:tabs>
        <w:spacing w:after="0" w:line="480" w:lineRule="auto"/>
        <w:jc w:val="both"/>
        <w:rPr>
          <w:rFonts w:ascii="Times New Roman" w:hAnsi="Times New Roman" w:cs="Times New Roman"/>
        </w:rPr>
      </w:pPr>
      <w:r w:rsidRPr="001130FF">
        <w:rPr>
          <w:rFonts w:ascii="Times New Roman" w:hAnsi="Times New Roman" w:cs="Times New Roman"/>
        </w:rPr>
        <w:t xml:space="preserve">Considering the fact that obesity is highly on the increase, even among the adolescents, it is recommended that diet Zobo could be taken as a leisure drink either commercially or home-prepared, as well as for its medicinal purpose, without the fear of unnecessary weight gain and complications associated with obesity but in moderation too. </w:t>
      </w:r>
    </w:p>
    <w:p w:rsidR="00502209" w:rsidRPr="001130FF" w:rsidRDefault="00405677">
      <w:pPr>
        <w:tabs>
          <w:tab w:val="left" w:pos="3525"/>
        </w:tabs>
        <w:spacing w:after="0" w:line="480" w:lineRule="auto"/>
        <w:jc w:val="both"/>
        <w:rPr>
          <w:rFonts w:ascii="Times New Roman" w:hAnsi="Times New Roman" w:cs="Times New Roman"/>
        </w:rPr>
      </w:pPr>
      <w:r w:rsidRPr="001130FF">
        <w:rPr>
          <w:rFonts w:ascii="Times New Roman" w:hAnsi="Times New Roman" w:cs="Times New Roman"/>
        </w:rPr>
        <w:t>Further studies on the health implication, if any, of artificial sweeteners could be carried out to ascertain their health safety because of the controversies surrounding their use as food additives.</w:t>
      </w:r>
    </w:p>
    <w:p w:rsidR="00502209" w:rsidRPr="00547E15" w:rsidRDefault="00405677" w:rsidP="00547E15">
      <w:pPr>
        <w:tabs>
          <w:tab w:val="left" w:pos="3525"/>
        </w:tabs>
        <w:spacing w:after="0" w:line="480" w:lineRule="auto"/>
        <w:jc w:val="both"/>
        <w:rPr>
          <w:rFonts w:ascii="Times New Roman" w:hAnsi="Times New Roman" w:cs="Times New Roman"/>
        </w:rPr>
      </w:pPr>
      <w:r w:rsidRPr="001130FF">
        <w:rPr>
          <w:rFonts w:ascii="Times New Roman" w:hAnsi="Times New Roman" w:cs="Times New Roman"/>
        </w:rPr>
        <w:t>An easier method known as the Atwater system could be used in the place of the bomb calorimeter method for the determination of calorific values as the latter is more expensive, cumbersome and would sometimes lead to over-estimation in calorific values due to the presence of indigestible components like fibers when present.</w:t>
      </w:r>
    </w:p>
    <w:p w:rsidR="00502209" w:rsidRPr="001130FF" w:rsidRDefault="00405677">
      <w:pPr>
        <w:tabs>
          <w:tab w:val="left" w:pos="3110"/>
          <w:tab w:val="left" w:pos="6373"/>
        </w:tabs>
        <w:spacing w:line="480" w:lineRule="auto"/>
        <w:jc w:val="both"/>
        <w:rPr>
          <w:rFonts w:ascii="Times New Roman" w:hAnsi="Times New Roman" w:cs="Times New Roman"/>
          <w:b/>
        </w:rPr>
      </w:pPr>
      <w:r w:rsidRPr="001130FF">
        <w:rPr>
          <w:rFonts w:ascii="Times New Roman" w:hAnsi="Times New Roman" w:cs="Times New Roman"/>
          <w:b/>
        </w:rPr>
        <w:t>REFERENCES</w:t>
      </w:r>
    </w:p>
    <w:p w:rsidR="00502209" w:rsidRPr="001130FF" w:rsidRDefault="00405677">
      <w:pPr>
        <w:autoSpaceDE w:val="0"/>
        <w:autoSpaceDN w:val="0"/>
        <w:adjustRightInd w:val="0"/>
        <w:spacing w:after="0" w:line="480" w:lineRule="auto"/>
        <w:ind w:left="810" w:hanging="810"/>
        <w:jc w:val="both"/>
        <w:rPr>
          <w:rFonts w:ascii="Times New Roman" w:hAnsi="Times New Roman" w:cs="Times New Roman"/>
        </w:rPr>
      </w:pPr>
      <w:r w:rsidRPr="001130FF">
        <w:rPr>
          <w:rFonts w:ascii="Times New Roman" w:hAnsi="Times New Roman" w:cs="Times New Roman"/>
        </w:rPr>
        <w:t>Ahmed, A. K. (1980). Karkade (</w:t>
      </w:r>
      <w:r w:rsidRPr="001130FF">
        <w:rPr>
          <w:rFonts w:ascii="Times New Roman" w:hAnsi="Times New Roman" w:cs="Times New Roman"/>
          <w:i/>
          <w:iCs/>
        </w:rPr>
        <w:t xml:space="preserve">Hibiscus sabdariffa </w:t>
      </w:r>
      <w:r w:rsidRPr="001130FF">
        <w:rPr>
          <w:rFonts w:ascii="Times New Roman" w:hAnsi="Times New Roman" w:cs="Times New Roman"/>
        </w:rPr>
        <w:t>L.) seed as new oil seed and a source of edible oil. Ph.D. thesis, University of Reading, England.</w:t>
      </w:r>
    </w:p>
    <w:p w:rsidR="00502209" w:rsidRPr="001130FF" w:rsidRDefault="00405677">
      <w:pPr>
        <w:spacing w:line="480" w:lineRule="auto"/>
        <w:ind w:left="709" w:hanging="709"/>
        <w:jc w:val="both"/>
        <w:rPr>
          <w:rFonts w:ascii="Times New Roman" w:hAnsi="Times New Roman" w:cs="Times New Roman"/>
        </w:rPr>
      </w:pPr>
      <w:r w:rsidRPr="001130FF">
        <w:rPr>
          <w:rFonts w:ascii="Times New Roman" w:hAnsi="Times New Roman" w:cs="Times New Roman"/>
        </w:rPr>
        <w:lastRenderedPageBreak/>
        <w:t xml:space="preserve">Akanya, L. A., Adebayo, J. O., Adesokan, A. A., Olatunji, A. O. and Soladote, O. A. (1997). Chronic administration of aqueous extract of </w:t>
      </w:r>
      <w:r w:rsidRPr="001130FF">
        <w:rPr>
          <w:rFonts w:ascii="Times New Roman" w:hAnsi="Times New Roman" w:cs="Times New Roman"/>
          <w:i/>
        </w:rPr>
        <w:t>Hibiscus sabdariffa</w:t>
      </w:r>
      <w:r w:rsidRPr="001130FF">
        <w:rPr>
          <w:rFonts w:ascii="Times New Roman" w:hAnsi="Times New Roman" w:cs="Times New Roman"/>
        </w:rPr>
        <w:t xml:space="preserve"> enhances Na</w:t>
      </w:r>
      <w:r w:rsidRPr="001130FF">
        <w:rPr>
          <w:rFonts w:ascii="Times New Roman" w:hAnsi="Times New Roman" w:cs="Times New Roman"/>
          <w:vertAlign w:val="superscript"/>
        </w:rPr>
        <w:t>+</w:t>
      </w:r>
      <w:r w:rsidRPr="001130FF">
        <w:rPr>
          <w:rFonts w:ascii="Times New Roman" w:hAnsi="Times New Roman" w:cs="Times New Roman"/>
        </w:rPr>
        <w:t xml:space="preserve"> - K</w:t>
      </w:r>
      <w:r w:rsidRPr="001130FF">
        <w:rPr>
          <w:rFonts w:ascii="Times New Roman" w:hAnsi="Times New Roman" w:cs="Times New Roman"/>
          <w:vertAlign w:val="superscript"/>
        </w:rPr>
        <w:t>+</w:t>
      </w:r>
      <w:r w:rsidRPr="001130FF">
        <w:rPr>
          <w:rFonts w:ascii="Times New Roman" w:hAnsi="Times New Roman" w:cs="Times New Roman"/>
        </w:rPr>
        <w:t>ATPase and Ca</w:t>
      </w:r>
      <w:r w:rsidRPr="001130FF">
        <w:rPr>
          <w:rFonts w:ascii="Times New Roman" w:hAnsi="Times New Roman" w:cs="Times New Roman"/>
          <w:vertAlign w:val="superscript"/>
        </w:rPr>
        <w:t>2+</w:t>
      </w:r>
      <w:r w:rsidRPr="001130FF">
        <w:rPr>
          <w:rFonts w:ascii="Times New Roman" w:hAnsi="Times New Roman" w:cs="Times New Roman"/>
        </w:rPr>
        <w:t xml:space="preserve"> Mg</w:t>
      </w:r>
      <w:r w:rsidRPr="001130FF">
        <w:rPr>
          <w:rFonts w:ascii="Times New Roman" w:hAnsi="Times New Roman" w:cs="Times New Roman"/>
          <w:vertAlign w:val="superscript"/>
        </w:rPr>
        <w:t>2+</w:t>
      </w:r>
      <w:r w:rsidRPr="001130FF">
        <w:rPr>
          <w:rFonts w:ascii="Times New Roman" w:hAnsi="Times New Roman" w:cs="Times New Roman"/>
        </w:rPr>
        <w:t xml:space="preserve">- ATPase activities of rat heart. </w:t>
      </w:r>
      <w:r w:rsidRPr="001130FF">
        <w:rPr>
          <w:rFonts w:ascii="Times New Roman" w:hAnsi="Times New Roman" w:cs="Times New Roman"/>
          <w:i/>
        </w:rPr>
        <w:t>Pharm.biol</w:t>
      </w:r>
      <w:r w:rsidRPr="001130FF">
        <w:rPr>
          <w:rFonts w:ascii="Times New Roman" w:hAnsi="Times New Roman" w:cs="Times New Roman"/>
        </w:rPr>
        <w:t>. 44(3):213-216.</w:t>
      </w:r>
    </w:p>
    <w:p w:rsidR="00502209" w:rsidRPr="001130FF" w:rsidRDefault="00405677">
      <w:pPr>
        <w:spacing w:after="0" w:line="480" w:lineRule="auto"/>
        <w:ind w:left="720" w:hanging="720"/>
        <w:jc w:val="both"/>
        <w:rPr>
          <w:rFonts w:ascii="Times New Roman" w:hAnsi="Times New Roman" w:cs="Times New Roman"/>
        </w:rPr>
      </w:pPr>
      <w:r w:rsidRPr="001130FF">
        <w:rPr>
          <w:rFonts w:ascii="Times New Roman" w:hAnsi="Times New Roman" w:cs="Times New Roman"/>
        </w:rPr>
        <w:t xml:space="preserve">Ameh, A. O., Isa, M. T., Ahmed, A. S. and Adamu, S. B. (2009). Studies on the use of troma to improve taste of the extract from Hibiscus sabdariffa calyx; </w:t>
      </w:r>
      <w:r w:rsidRPr="001130FF">
        <w:rPr>
          <w:rFonts w:ascii="Times New Roman" w:hAnsi="Times New Roman" w:cs="Times New Roman"/>
          <w:i/>
        </w:rPr>
        <w:t>Nigeran journal of pharmaceutical</w:t>
      </w:r>
      <w:r w:rsidRPr="001130FF">
        <w:rPr>
          <w:rFonts w:ascii="Times New Roman" w:hAnsi="Times New Roman" w:cs="Times New Roman"/>
        </w:rPr>
        <w:t>; vol. 8 No1, ISSN: 0189-823x</w:t>
      </w:r>
    </w:p>
    <w:p w:rsidR="00502209" w:rsidRPr="001130FF" w:rsidRDefault="00405677">
      <w:pPr>
        <w:spacing w:after="0" w:line="480" w:lineRule="auto"/>
        <w:ind w:left="720" w:hanging="720"/>
        <w:jc w:val="both"/>
        <w:rPr>
          <w:rFonts w:ascii="Times New Roman" w:hAnsi="Times New Roman" w:cs="Times New Roman"/>
        </w:rPr>
      </w:pPr>
      <w:r w:rsidRPr="001130FF">
        <w:rPr>
          <w:rFonts w:ascii="Times New Roman" w:hAnsi="Times New Roman" w:cs="Times New Roman"/>
        </w:rPr>
        <w:t>Bahaeldeen, B. M., Abdelatif, A. S. and Abdelhafiz, A. D. (2012). Bulletin of Environment, pharmacology and life sciences, 18(1) pp. 80 – 90.</w:t>
      </w:r>
      <w:r w:rsidRPr="001130FF">
        <w:rPr>
          <w:rFonts w:ascii="Times New Roman" w:hAnsi="Times New Roman" w:cs="Times New Roman"/>
          <w:vanish/>
        </w:rPr>
        <w:t>.sajkfdkgjklsjgjdklljkgjhhhhhhhhhhh</w:t>
      </w:r>
    </w:p>
    <w:p w:rsidR="00502209" w:rsidRPr="001130FF" w:rsidRDefault="00405677">
      <w:pPr>
        <w:spacing w:after="0" w:line="480" w:lineRule="auto"/>
        <w:ind w:left="720" w:hanging="720"/>
        <w:jc w:val="both"/>
        <w:rPr>
          <w:rFonts w:ascii="Times New Roman" w:hAnsi="Times New Roman" w:cs="Times New Roman"/>
        </w:rPr>
      </w:pPr>
      <w:r w:rsidRPr="001130FF">
        <w:rPr>
          <w:rFonts w:ascii="Times New Roman" w:hAnsi="Times New Roman" w:cs="Times New Roman"/>
        </w:rPr>
        <w:t xml:space="preserve">Bankole, Y. O., Tanimola, A. O., Odunukan, R. O. and Samuel, D. O. (2013). </w:t>
      </w:r>
      <w:r w:rsidRPr="001130FF">
        <w:rPr>
          <w:rFonts w:ascii="Times New Roman" w:hAnsi="Times New Roman" w:cs="Times New Roman"/>
          <w:i/>
        </w:rPr>
        <w:t>Academic Journal of Interdisciplinary Studies</w:t>
      </w:r>
      <w:r w:rsidRPr="001130FF">
        <w:rPr>
          <w:rFonts w:ascii="Times New Roman" w:hAnsi="Times New Roman" w:cs="Times New Roman"/>
        </w:rPr>
        <w:t>. MCSER publishing, Rome-Italy E_ISSN 228-4612; ISSN 2281-3993.</w:t>
      </w:r>
    </w:p>
    <w:p w:rsidR="00502209" w:rsidRPr="001130FF" w:rsidRDefault="00405677">
      <w:pPr>
        <w:spacing w:after="0" w:line="480" w:lineRule="auto"/>
        <w:ind w:left="720" w:hanging="720"/>
        <w:jc w:val="both"/>
        <w:rPr>
          <w:rFonts w:ascii="Times New Roman" w:hAnsi="Times New Roman" w:cs="Times New Roman"/>
        </w:rPr>
      </w:pPr>
      <w:r w:rsidRPr="001130FF">
        <w:rPr>
          <w:rFonts w:ascii="Times New Roman" w:hAnsi="Times New Roman" w:cs="Times New Roman"/>
        </w:rPr>
        <w:t xml:space="preserve">Braide, W., Oranusi, S. and Peter – Ikechukwu, A. I. (2012). Perspectives in the hurdle techniques in the preservation of a non alcoholic beverage, Zobo; </w:t>
      </w:r>
      <w:r w:rsidRPr="001130FF">
        <w:rPr>
          <w:rFonts w:ascii="Times New Roman" w:hAnsi="Times New Roman" w:cs="Times New Roman"/>
          <w:i/>
        </w:rPr>
        <w:t>African journal of food science and technology</w:t>
      </w:r>
      <w:r w:rsidRPr="001130FF">
        <w:rPr>
          <w:rFonts w:ascii="Times New Roman" w:hAnsi="Times New Roman" w:cs="Times New Roman"/>
        </w:rPr>
        <w:t xml:space="preserve"> vol.3 (2) pp.46-52.</w:t>
      </w:r>
    </w:p>
    <w:p w:rsidR="00502209" w:rsidRPr="001130FF" w:rsidRDefault="00405677">
      <w:pPr>
        <w:spacing w:after="0" w:line="480" w:lineRule="auto"/>
        <w:ind w:left="720" w:hanging="720"/>
        <w:jc w:val="both"/>
        <w:rPr>
          <w:rFonts w:ascii="Times New Roman" w:hAnsi="Times New Roman" w:cs="Times New Roman"/>
          <w:iCs/>
        </w:rPr>
      </w:pPr>
      <w:r w:rsidRPr="001130FF">
        <w:rPr>
          <w:rFonts w:ascii="Times New Roman" w:hAnsi="Times New Roman" w:cs="Times New Roman"/>
        </w:rPr>
        <w:t xml:space="preserve">Benedict, G. F. and  Fox, E. L. (2005). </w:t>
      </w:r>
      <w:r w:rsidRPr="001130FF">
        <w:rPr>
          <w:rFonts w:ascii="Times New Roman" w:hAnsi="Times New Roman" w:cs="Times New Roman"/>
          <w:bCs/>
        </w:rPr>
        <w:t xml:space="preserve">A Method for the Determination of the EnergyValues of Foods and Excreta. </w:t>
      </w:r>
      <w:r w:rsidRPr="001130FF">
        <w:rPr>
          <w:rFonts w:ascii="Times New Roman" w:hAnsi="Times New Roman" w:cs="Times New Roman"/>
          <w:iCs/>
        </w:rPr>
        <w:t>The Nutrition Laboratory of The Carnegie Institution of Washington, Boston Pp. 10 – 12.</w:t>
      </w:r>
    </w:p>
    <w:p w:rsidR="00502209" w:rsidRPr="001130FF" w:rsidRDefault="00405677">
      <w:pPr>
        <w:spacing w:line="480" w:lineRule="auto"/>
        <w:ind w:left="709" w:hanging="709"/>
        <w:jc w:val="both"/>
        <w:rPr>
          <w:rFonts w:ascii="Times New Roman" w:hAnsi="Times New Roman" w:cs="Times New Roman"/>
        </w:rPr>
      </w:pPr>
      <w:r w:rsidRPr="001130FF">
        <w:rPr>
          <w:rFonts w:ascii="Times New Roman" w:hAnsi="Times New Roman" w:cs="Times New Roman"/>
        </w:rPr>
        <w:t xml:space="preserve">Chen, C. C., Hsu, J. D., Wang, S. F., Chrang, H. C., Yang, M. Y., Kao, E. S., Ho, Y. O. and Wang, C. J. (2003). </w:t>
      </w:r>
      <w:r w:rsidRPr="001130FF">
        <w:rPr>
          <w:rFonts w:ascii="Times New Roman" w:hAnsi="Times New Roman" w:cs="Times New Roman"/>
          <w:i/>
        </w:rPr>
        <w:t>Hibiscus sabdariffa</w:t>
      </w:r>
      <w:r w:rsidRPr="001130FF">
        <w:rPr>
          <w:rFonts w:ascii="Times New Roman" w:hAnsi="Times New Roman" w:cs="Times New Roman"/>
        </w:rPr>
        <w:t xml:space="preserve"> extracts inhibit the development of atherosclerosis in chlosterol-fed rabbits. </w:t>
      </w:r>
      <w:r w:rsidRPr="001130FF">
        <w:rPr>
          <w:rFonts w:ascii="Times New Roman" w:hAnsi="Times New Roman" w:cs="Times New Roman"/>
          <w:i/>
        </w:rPr>
        <w:t>J. Agric. Food Chem</w:t>
      </w:r>
      <w:r w:rsidRPr="001130FF">
        <w:rPr>
          <w:rFonts w:ascii="Times New Roman" w:hAnsi="Times New Roman" w:cs="Times New Roman"/>
        </w:rPr>
        <w:t>. 51(18): 5472-5477.</w:t>
      </w:r>
    </w:p>
    <w:p w:rsidR="00502209" w:rsidRPr="001130FF" w:rsidRDefault="00405677">
      <w:pPr>
        <w:spacing w:line="480" w:lineRule="auto"/>
        <w:ind w:left="709" w:hanging="709"/>
        <w:jc w:val="both"/>
        <w:rPr>
          <w:rFonts w:ascii="Times New Roman" w:hAnsi="Times New Roman" w:cs="Times New Roman"/>
        </w:rPr>
      </w:pPr>
      <w:r w:rsidRPr="001130FF">
        <w:rPr>
          <w:rFonts w:ascii="Times New Roman" w:hAnsi="Times New Roman" w:cs="Times New Roman"/>
        </w:rPr>
        <w:t>El-sherif, M. H. and Sarwat, M. I. (2007). Physiological and chemical variations in producing roselle plant (</w:t>
      </w:r>
      <w:r w:rsidRPr="001130FF">
        <w:rPr>
          <w:rFonts w:ascii="Times New Roman" w:hAnsi="Times New Roman" w:cs="Times New Roman"/>
          <w:i/>
        </w:rPr>
        <w:t xml:space="preserve">Hibiscus sabdariffa </w:t>
      </w:r>
      <w:r w:rsidRPr="001130FF">
        <w:rPr>
          <w:rFonts w:ascii="Times New Roman" w:hAnsi="Times New Roman" w:cs="Times New Roman"/>
        </w:rPr>
        <w:t>L</w:t>
      </w:r>
      <w:r w:rsidRPr="001130FF">
        <w:rPr>
          <w:rFonts w:ascii="Times New Roman" w:hAnsi="Times New Roman" w:cs="Times New Roman"/>
          <w:i/>
        </w:rPr>
        <w:t>.</w:t>
      </w:r>
      <w:r w:rsidRPr="001130FF">
        <w:rPr>
          <w:rFonts w:ascii="Times New Roman" w:hAnsi="Times New Roman" w:cs="Times New Roman"/>
        </w:rPr>
        <w:t xml:space="preserve">) by using some organic farmyard manure. </w:t>
      </w:r>
      <w:r w:rsidRPr="001130FF">
        <w:rPr>
          <w:rFonts w:ascii="Times New Roman" w:hAnsi="Times New Roman" w:cs="Times New Roman"/>
          <w:i/>
        </w:rPr>
        <w:t>World Journal of Agricultural Sciences</w:t>
      </w:r>
      <w:r w:rsidRPr="001130FF">
        <w:rPr>
          <w:rFonts w:ascii="Times New Roman" w:hAnsi="Times New Roman" w:cs="Times New Roman"/>
        </w:rPr>
        <w:t>. 3 (5): 609-612.</w:t>
      </w:r>
    </w:p>
    <w:p w:rsidR="00502209" w:rsidRPr="001130FF" w:rsidRDefault="00405677">
      <w:pPr>
        <w:spacing w:line="480" w:lineRule="auto"/>
        <w:ind w:left="709" w:hanging="709"/>
        <w:jc w:val="both"/>
        <w:rPr>
          <w:rFonts w:ascii="Times New Roman" w:hAnsi="Times New Roman" w:cs="Times New Roman"/>
        </w:rPr>
      </w:pPr>
      <w:r w:rsidRPr="001130FF">
        <w:rPr>
          <w:rFonts w:ascii="Times New Roman" w:hAnsi="Times New Roman" w:cs="Times New Roman"/>
        </w:rPr>
        <w:t xml:space="preserve">Essien, G. M., Ogunsawo, O. Y., Jimoh, S. O., Farjoh, J. N. and Tsombow, F. L. (2011). Under-established ecosystem in Cameroon. </w:t>
      </w:r>
      <w:r w:rsidRPr="001130FF">
        <w:rPr>
          <w:rFonts w:ascii="Times New Roman" w:hAnsi="Times New Roman" w:cs="Times New Roman"/>
          <w:i/>
        </w:rPr>
        <w:t>Journal of Horticulture and Forestry</w:t>
      </w:r>
      <w:r w:rsidRPr="001130FF">
        <w:rPr>
          <w:rFonts w:ascii="Times New Roman" w:hAnsi="Times New Roman" w:cs="Times New Roman"/>
        </w:rPr>
        <w:t>. 4(6):96-102.</w:t>
      </w:r>
    </w:p>
    <w:p w:rsidR="00502209" w:rsidRPr="001130FF" w:rsidRDefault="00405677">
      <w:pPr>
        <w:spacing w:before="240" w:after="0" w:line="480" w:lineRule="auto"/>
        <w:ind w:left="720" w:hanging="720"/>
        <w:jc w:val="both"/>
        <w:rPr>
          <w:rFonts w:ascii="Times New Roman" w:hAnsi="Times New Roman" w:cs="Times New Roman"/>
        </w:rPr>
      </w:pPr>
      <w:r w:rsidRPr="001130FF">
        <w:rPr>
          <w:rFonts w:ascii="Times New Roman" w:hAnsi="Times New Roman" w:cs="Times New Roman"/>
        </w:rPr>
        <w:lastRenderedPageBreak/>
        <w:t xml:space="preserve">Gautam, R. D. (2004). Sorrel- A lesser – known source of medicinal soft drink and food in </w:t>
      </w:r>
      <w:r w:rsidRPr="001130FF">
        <w:rPr>
          <w:rFonts w:ascii="Times New Roman" w:hAnsi="Times New Roman" w:cs="Times New Roman"/>
          <w:i/>
        </w:rPr>
        <w:t>India, nat prod Road</w:t>
      </w:r>
      <w:r w:rsidRPr="001130FF">
        <w:rPr>
          <w:rFonts w:ascii="Times New Roman" w:hAnsi="Times New Roman" w:cs="Times New Roman"/>
        </w:rPr>
        <w:t>, 3(5) 338-342.</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 xml:space="preserve">Glass, D. (2014). Do fake sugars have calories? </w:t>
      </w:r>
      <w:r w:rsidRPr="001130FF">
        <w:rPr>
          <w:rFonts w:ascii="Times New Roman" w:hAnsi="Times New Roman" w:cs="Times New Roman"/>
          <w:i/>
        </w:rPr>
        <w:t>J. Moment of Science</w:t>
      </w:r>
      <w:r w:rsidRPr="001130FF">
        <w:rPr>
          <w:rFonts w:ascii="Times New Roman" w:hAnsi="Times New Roman" w:cs="Times New Roman"/>
        </w:rPr>
        <w:t>, 3(1) 38-42.</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 xml:space="preserve">Lainbourne, J. (1993). The Roselle. </w:t>
      </w:r>
      <w:r w:rsidRPr="001130FF">
        <w:rPr>
          <w:rFonts w:ascii="Times New Roman" w:hAnsi="Times New Roman" w:cs="Times New Roman"/>
          <w:i/>
        </w:rPr>
        <w:t>Agric. Bull</w:t>
      </w:r>
      <w:r w:rsidRPr="001130FF">
        <w:rPr>
          <w:rFonts w:ascii="Times New Roman" w:hAnsi="Times New Roman" w:cs="Times New Roman"/>
        </w:rPr>
        <w:t>. Federated Malay States 2: 59–67.</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Leung, A. and Foster, S. (1996). Encyclopedia of common ingredients used in food, Drugs and cosmetics, 2</w:t>
      </w:r>
      <w:r w:rsidRPr="001130FF">
        <w:rPr>
          <w:rFonts w:ascii="Times New Roman" w:hAnsi="Times New Roman" w:cs="Times New Roman"/>
          <w:vertAlign w:val="superscript"/>
        </w:rPr>
        <w:t>nd</w:t>
      </w:r>
      <w:r w:rsidRPr="001130FF">
        <w:rPr>
          <w:rFonts w:ascii="Times New Roman" w:hAnsi="Times New Roman" w:cs="Times New Roman"/>
        </w:rPr>
        <w:t xml:space="preserve"> ed, John Wiley and sons, New York.</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 xml:space="preserve">Marina, A. (2015). The Effect of Refined Sugar on the Body. </w:t>
      </w:r>
      <w:r w:rsidRPr="001130FF">
        <w:rPr>
          <w:rFonts w:ascii="Times New Roman" w:hAnsi="Times New Roman" w:cs="Times New Roman"/>
          <w:i/>
        </w:rPr>
        <w:t>J</w:t>
      </w:r>
      <w:r w:rsidRPr="001130FF">
        <w:rPr>
          <w:rFonts w:ascii="Times New Roman" w:hAnsi="Times New Roman" w:cs="Times New Roman"/>
        </w:rPr>
        <w:t xml:space="preserve">. </w:t>
      </w:r>
      <w:r w:rsidRPr="001130FF">
        <w:rPr>
          <w:rFonts w:ascii="Times New Roman" w:hAnsi="Times New Roman" w:cs="Times New Roman"/>
          <w:i/>
        </w:rPr>
        <w:t xml:space="preserve">Living Strong, </w:t>
      </w:r>
      <w:r w:rsidRPr="001130FF">
        <w:rPr>
          <w:rFonts w:ascii="Times New Roman" w:hAnsi="Times New Roman" w:cs="Times New Roman"/>
        </w:rPr>
        <w:t>7: 3 – 4.</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McClintock, N. (2004). Roselle in Senegal and Mali. LEISA, Magazine on low External input and sustainable agriculture. Volume 20, No. 1.</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Mclean, K. (1993). Roselle (</w:t>
      </w:r>
      <w:r w:rsidRPr="001130FF">
        <w:rPr>
          <w:rFonts w:ascii="Times New Roman" w:hAnsi="Times New Roman" w:cs="Times New Roman"/>
          <w:i/>
          <w:iCs/>
        </w:rPr>
        <w:t xml:space="preserve">Hibiscus sabdariffa </w:t>
      </w:r>
      <w:r w:rsidRPr="001130FF">
        <w:rPr>
          <w:rFonts w:ascii="Times New Roman" w:hAnsi="Times New Roman" w:cs="Times New Roman"/>
        </w:rPr>
        <w:t>L.), or karkade, as cultivated edible plants. AG. S. SUD/70/543, Project Working Paper, FAO, Rome.</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National Biodiversity Action Plan (N.B.A.P.) (1999). Biodiversity in Kordofan region. El-Obeid Agricultural Research Station, Sudan. Report SUD/97/G31, pp: 41–43.</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 xml:space="preserve">Nwachukwu, E., Onovo, O.M. and Ezeama, C.F. (2007). Effect of Lime Juice on the Bacterial Quality of Zobo Drinks Locally Produced in Nigeria. </w:t>
      </w:r>
      <w:r w:rsidRPr="001130FF">
        <w:rPr>
          <w:rFonts w:ascii="Times New Roman" w:hAnsi="Times New Roman" w:cs="Times New Roman"/>
          <w:i/>
        </w:rPr>
        <w:t>Science Alert</w:t>
      </w:r>
      <w:r w:rsidRPr="001130FF">
        <w:rPr>
          <w:rFonts w:ascii="Times New Roman" w:hAnsi="Times New Roman" w:cs="Times New Roman"/>
        </w:rPr>
        <w:t>. 7: 23 – 46.</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 xml:space="preserve">Nwafor, O. E. and Ikenebomeh M. J. (2009). Effect of sodium benzoate on the growth and enzyme activity of </w:t>
      </w:r>
      <w:r w:rsidRPr="001130FF">
        <w:rPr>
          <w:rFonts w:ascii="Times New Roman" w:hAnsi="Times New Roman" w:cs="Times New Roman"/>
          <w:i/>
        </w:rPr>
        <w:t>Aspergillus niger</w:t>
      </w:r>
      <w:r w:rsidRPr="001130FF">
        <w:rPr>
          <w:rFonts w:ascii="Times New Roman" w:hAnsi="Times New Roman" w:cs="Times New Roman"/>
        </w:rPr>
        <w:t xml:space="preserve"> and </w:t>
      </w:r>
      <w:r w:rsidRPr="001130FF">
        <w:rPr>
          <w:rFonts w:ascii="Times New Roman" w:hAnsi="Times New Roman" w:cs="Times New Roman"/>
          <w:i/>
        </w:rPr>
        <w:t>Penicillium citrinum</w:t>
      </w:r>
      <w:r w:rsidRPr="001130FF">
        <w:rPr>
          <w:rFonts w:ascii="Times New Roman" w:hAnsi="Times New Roman" w:cs="Times New Roman"/>
        </w:rPr>
        <w:t xml:space="preserve"> in Zobo drink during storage at 30 ± 2°C; </w:t>
      </w:r>
      <w:r w:rsidRPr="000B5801">
        <w:rPr>
          <w:rFonts w:ascii="Times New Roman" w:hAnsi="Times New Roman" w:cs="Times New Roman"/>
          <w:i/>
        </w:rPr>
        <w:t>African Journal of Biotechnology</w:t>
      </w:r>
      <w:r w:rsidRPr="001130FF">
        <w:rPr>
          <w:rFonts w:ascii="Times New Roman" w:hAnsi="Times New Roman" w:cs="Times New Roman"/>
        </w:rPr>
        <w:t xml:space="preserve"> Vol. 8 (12), pp. 2843-2447.</w:t>
      </w:r>
    </w:p>
    <w:p w:rsidR="00502209" w:rsidRPr="001130FF" w:rsidRDefault="00405677">
      <w:pPr>
        <w:spacing w:line="480" w:lineRule="auto"/>
        <w:ind w:left="709" w:hanging="709"/>
        <w:jc w:val="both"/>
        <w:rPr>
          <w:rFonts w:ascii="Times New Roman" w:hAnsi="Times New Roman" w:cs="Times New Roman"/>
        </w:rPr>
      </w:pPr>
      <w:r w:rsidRPr="001130FF">
        <w:rPr>
          <w:rFonts w:ascii="Times New Roman" w:hAnsi="Times New Roman" w:cs="Times New Roman"/>
        </w:rPr>
        <w:t xml:space="preserve">Oginehor, I. S., Nwafor, O. E. and Owhe-Ureghe, U. B. (2007). Changes in the quality of zobo beverages produced from </w:t>
      </w:r>
      <w:r w:rsidRPr="001130FF">
        <w:rPr>
          <w:rFonts w:ascii="Times New Roman" w:hAnsi="Times New Roman" w:cs="Times New Roman"/>
          <w:i/>
        </w:rPr>
        <w:t>Hibiscus sabdariffa</w:t>
      </w:r>
      <w:r w:rsidRPr="001130FF">
        <w:rPr>
          <w:rFonts w:ascii="Times New Roman" w:hAnsi="Times New Roman" w:cs="Times New Roman"/>
        </w:rPr>
        <w:t xml:space="preserve"> (Lin. Roselle) and the effects of extract of ginger alone or in combination with refrigeration. </w:t>
      </w:r>
      <w:r w:rsidRPr="001130FF">
        <w:rPr>
          <w:rFonts w:ascii="Times New Roman" w:hAnsi="Times New Roman" w:cs="Times New Roman"/>
          <w:i/>
        </w:rPr>
        <w:t>Afr. J. Biotechnol</w:t>
      </w:r>
      <w:r w:rsidRPr="001130FF">
        <w:rPr>
          <w:rFonts w:ascii="Times New Roman" w:hAnsi="Times New Roman" w:cs="Times New Roman"/>
        </w:rPr>
        <w:t>. 7(8): 1176-1180.</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Purseglove, J. W. (1974). Tropical crops: Dicotyledons. Longman, London access organization: Food and Agriculture Organization of the United Nations (FAO), AGST.</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 xml:space="preserve">Purves, W. K. (2017). How can an artificial sweetner contain no calories? </w:t>
      </w:r>
      <w:r w:rsidRPr="001130FF">
        <w:rPr>
          <w:rFonts w:ascii="Times New Roman" w:hAnsi="Times New Roman" w:cs="Times New Roman"/>
          <w:i/>
        </w:rPr>
        <w:t>J. Scientific American</w:t>
      </w:r>
      <w:r w:rsidRPr="001130FF">
        <w:rPr>
          <w:rFonts w:ascii="Times New Roman" w:hAnsi="Times New Roman" w:cs="Times New Roman"/>
        </w:rPr>
        <w:t>, 2(1A): 1 – 4.</w:t>
      </w:r>
    </w:p>
    <w:p w:rsidR="00502209" w:rsidRPr="001130FF" w:rsidRDefault="00405677">
      <w:pPr>
        <w:spacing w:line="480" w:lineRule="auto"/>
        <w:ind w:left="709" w:hanging="709"/>
        <w:jc w:val="both"/>
        <w:rPr>
          <w:rFonts w:ascii="Times New Roman" w:hAnsi="Times New Roman" w:cs="Times New Roman"/>
        </w:rPr>
      </w:pPr>
      <w:r w:rsidRPr="001130FF">
        <w:rPr>
          <w:rFonts w:ascii="Times New Roman" w:hAnsi="Times New Roman" w:cs="Times New Roman"/>
        </w:rPr>
        <w:lastRenderedPageBreak/>
        <w:t xml:space="preserve">Scoh, M. B. (2003). In </w:t>
      </w:r>
      <w:r w:rsidRPr="001130FF">
        <w:rPr>
          <w:rFonts w:ascii="Times New Roman" w:hAnsi="Times New Roman" w:cs="Times New Roman"/>
          <w:i/>
        </w:rPr>
        <w:t>vitro</w:t>
      </w:r>
      <w:r w:rsidRPr="001130FF">
        <w:rPr>
          <w:rFonts w:ascii="Times New Roman" w:hAnsi="Times New Roman" w:cs="Times New Roman"/>
        </w:rPr>
        <w:t xml:space="preserve"> enzyme inhibitory and in </w:t>
      </w:r>
      <w:r w:rsidRPr="001130FF">
        <w:rPr>
          <w:rFonts w:ascii="Times New Roman" w:hAnsi="Times New Roman" w:cs="Times New Roman"/>
          <w:i/>
        </w:rPr>
        <w:t>vivo</w:t>
      </w:r>
      <w:r w:rsidRPr="001130FF">
        <w:rPr>
          <w:rFonts w:ascii="Times New Roman" w:hAnsi="Times New Roman" w:cs="Times New Roman"/>
        </w:rPr>
        <w:t xml:space="preserve"> cardio protective activities of </w:t>
      </w:r>
      <w:r w:rsidRPr="001130FF">
        <w:rPr>
          <w:rFonts w:ascii="Times New Roman" w:hAnsi="Times New Roman" w:cs="Times New Roman"/>
          <w:i/>
        </w:rPr>
        <w:t>Hibiscus sabdariffa</w:t>
      </w:r>
      <w:r w:rsidRPr="001130FF">
        <w:rPr>
          <w:rFonts w:ascii="Times New Roman" w:hAnsi="Times New Roman" w:cs="Times New Roman"/>
        </w:rPr>
        <w:t xml:space="preserve">. </w:t>
      </w:r>
      <w:r w:rsidRPr="001130FF">
        <w:rPr>
          <w:rFonts w:ascii="Times New Roman" w:hAnsi="Times New Roman" w:cs="Times New Roman"/>
          <w:i/>
        </w:rPr>
        <w:t>Pharmacol</w:t>
      </w:r>
      <w:r w:rsidRPr="001130FF">
        <w:rPr>
          <w:rFonts w:ascii="Times New Roman" w:hAnsi="Times New Roman" w:cs="Times New Roman"/>
        </w:rPr>
        <w:t xml:space="preserve">. </w:t>
      </w:r>
      <w:r w:rsidRPr="000B5801">
        <w:rPr>
          <w:rFonts w:ascii="Times New Roman" w:hAnsi="Times New Roman" w:cs="Times New Roman"/>
          <w:i/>
        </w:rPr>
        <w:t>Belgium</w:t>
      </w:r>
      <w:r w:rsidRPr="001130FF">
        <w:rPr>
          <w:rFonts w:ascii="Times New Roman" w:hAnsi="Times New Roman" w:cs="Times New Roman"/>
        </w:rPr>
        <w:t xml:space="preserve"> 45(2): 120-124.</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 xml:space="preserve">Swinburn, B. A., Caterson, I., Seidell, J. C. and James, P. T. (2008). Diet, nutrition and the prevention of excess weight gain and obesity. </w:t>
      </w:r>
      <w:r w:rsidRPr="001130FF">
        <w:rPr>
          <w:rFonts w:ascii="Times New Roman" w:hAnsi="Times New Roman" w:cs="Times New Roman"/>
          <w:i/>
        </w:rPr>
        <w:t>J. Public health nutrition</w:t>
      </w:r>
      <w:r w:rsidRPr="001130FF">
        <w:rPr>
          <w:rFonts w:ascii="Times New Roman" w:hAnsi="Times New Roman" w:cs="Times New Roman"/>
        </w:rPr>
        <w:t>, 7(1A): 123 – 146.</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 xml:space="preserve">Wasserman, R. (2015). Calories per Gram of Sucrose. </w:t>
      </w:r>
      <w:r w:rsidRPr="001130FF">
        <w:rPr>
          <w:rFonts w:ascii="Times New Roman" w:hAnsi="Times New Roman" w:cs="Times New Roman"/>
          <w:i/>
        </w:rPr>
        <w:t>J</w:t>
      </w:r>
      <w:r w:rsidRPr="001130FF">
        <w:rPr>
          <w:rFonts w:ascii="Times New Roman" w:hAnsi="Times New Roman" w:cs="Times New Roman"/>
        </w:rPr>
        <w:t xml:space="preserve">. </w:t>
      </w:r>
      <w:r w:rsidRPr="001130FF">
        <w:rPr>
          <w:rFonts w:ascii="Times New Roman" w:hAnsi="Times New Roman" w:cs="Times New Roman"/>
          <w:i/>
        </w:rPr>
        <w:t xml:space="preserve">Living Strong, </w:t>
      </w:r>
      <w:r w:rsidRPr="001130FF">
        <w:rPr>
          <w:rFonts w:ascii="Times New Roman" w:hAnsi="Times New Roman" w:cs="Times New Roman"/>
        </w:rPr>
        <w:t>7: 23 – 46.</w:t>
      </w:r>
    </w:p>
    <w:p w:rsidR="00502209" w:rsidRPr="001130FF" w:rsidRDefault="00405677">
      <w:pPr>
        <w:autoSpaceDE w:val="0"/>
        <w:autoSpaceDN w:val="0"/>
        <w:adjustRightInd w:val="0"/>
        <w:spacing w:after="0" w:line="480" w:lineRule="auto"/>
        <w:ind w:left="720" w:hanging="720"/>
        <w:jc w:val="both"/>
        <w:rPr>
          <w:rFonts w:ascii="Times New Roman" w:hAnsi="Times New Roman" w:cs="Times New Roman"/>
        </w:rPr>
      </w:pPr>
      <w:r w:rsidRPr="001130FF">
        <w:rPr>
          <w:rFonts w:ascii="Times New Roman" w:hAnsi="Times New Roman" w:cs="Times New Roman"/>
        </w:rPr>
        <w:t>Wilson, F. D. and Menzel, M. Y. (1964). Kenaf (</w:t>
      </w:r>
      <w:r w:rsidRPr="001130FF">
        <w:rPr>
          <w:rFonts w:ascii="Times New Roman" w:hAnsi="Times New Roman" w:cs="Times New Roman"/>
          <w:i/>
          <w:iCs/>
        </w:rPr>
        <w:t>Hibiscus canabinus</w:t>
      </w:r>
      <w:r w:rsidRPr="001130FF">
        <w:rPr>
          <w:rFonts w:ascii="Times New Roman" w:hAnsi="Times New Roman" w:cs="Times New Roman"/>
        </w:rPr>
        <w:t>), roselle (</w:t>
      </w:r>
      <w:r w:rsidRPr="001130FF">
        <w:rPr>
          <w:rFonts w:ascii="Times New Roman" w:hAnsi="Times New Roman" w:cs="Times New Roman"/>
          <w:i/>
          <w:iCs/>
        </w:rPr>
        <w:t>Hibiscus sabdariffa</w:t>
      </w:r>
      <w:r w:rsidRPr="001130FF">
        <w:rPr>
          <w:rFonts w:ascii="Times New Roman" w:hAnsi="Times New Roman" w:cs="Times New Roman"/>
        </w:rPr>
        <w:t xml:space="preserve">). </w:t>
      </w:r>
      <w:r w:rsidRPr="001130FF">
        <w:rPr>
          <w:rFonts w:ascii="Times New Roman" w:hAnsi="Times New Roman" w:cs="Times New Roman"/>
          <w:i/>
        </w:rPr>
        <w:t>Economic Botany</w:t>
      </w:r>
      <w:r w:rsidRPr="001130FF">
        <w:rPr>
          <w:rFonts w:ascii="Times New Roman" w:hAnsi="Times New Roman" w:cs="Times New Roman"/>
        </w:rPr>
        <w:t>. 18(1), pp. 80–90.</w:t>
      </w:r>
    </w:p>
    <w:p w:rsidR="00502209" w:rsidRPr="001130FF" w:rsidRDefault="00405677">
      <w:pPr>
        <w:autoSpaceDE w:val="0"/>
        <w:autoSpaceDN w:val="0"/>
        <w:adjustRightInd w:val="0"/>
        <w:spacing w:after="0" w:line="480" w:lineRule="auto"/>
        <w:ind w:left="720" w:hanging="630"/>
        <w:jc w:val="both"/>
        <w:rPr>
          <w:rFonts w:ascii="Times New Roman" w:hAnsi="Times New Roman" w:cs="Times New Roman"/>
        </w:rPr>
      </w:pPr>
      <w:r w:rsidRPr="001130FF">
        <w:rPr>
          <w:rFonts w:ascii="Times New Roman" w:hAnsi="Times New Roman" w:cs="Times New Roman"/>
        </w:rPr>
        <w:t>World Cancer Research Fund. (2015). Food, Nutrition and the Prevention of Cancer: A Global Perspective. Washington, DC: American Institute for Cancer Research.</w:t>
      </w:r>
    </w:p>
    <w:p w:rsidR="00502209" w:rsidRPr="001130FF" w:rsidRDefault="00405677">
      <w:pPr>
        <w:spacing w:line="480" w:lineRule="auto"/>
        <w:ind w:left="709" w:hanging="709"/>
        <w:jc w:val="both"/>
        <w:rPr>
          <w:rFonts w:ascii="Times New Roman" w:hAnsi="Times New Roman" w:cs="Times New Roman"/>
        </w:rPr>
      </w:pPr>
      <w:r w:rsidRPr="001130FF">
        <w:rPr>
          <w:rFonts w:ascii="Times New Roman" w:hAnsi="Times New Roman" w:cs="Times New Roman"/>
        </w:rPr>
        <w:t xml:space="preserve">Yadeng, Q., Chin, K. L., Malekian, F., Berhane, M. and Gager, J. (2005). Biological characteristics, nutritional and medicinal values of Roselle, </w:t>
      </w:r>
      <w:r w:rsidRPr="001130FF">
        <w:rPr>
          <w:rFonts w:ascii="Times New Roman" w:hAnsi="Times New Roman" w:cs="Times New Roman"/>
          <w:i/>
        </w:rPr>
        <w:t>Hibiscus sabdariffa</w:t>
      </w:r>
      <w:r w:rsidRPr="001130FF">
        <w:rPr>
          <w:rFonts w:ascii="Times New Roman" w:hAnsi="Times New Roman" w:cs="Times New Roman"/>
        </w:rPr>
        <w:t>. Circular-Urban Forestry Natural resources and Environmental No. 604.</w:t>
      </w:r>
    </w:p>
    <w:p w:rsidR="00502209" w:rsidRPr="001130FF" w:rsidRDefault="00502209">
      <w:pPr>
        <w:rPr>
          <w:rFonts w:ascii="Times New Roman" w:hAnsi="Times New Roman" w:cs="Times New Roman"/>
        </w:rPr>
      </w:pPr>
    </w:p>
    <w:sectPr w:rsidR="00502209" w:rsidRPr="001130FF" w:rsidSect="0050220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761" w:rsidRDefault="003C4761" w:rsidP="00502209">
      <w:pPr>
        <w:spacing w:after="0" w:line="240" w:lineRule="auto"/>
      </w:pPr>
      <w:r>
        <w:separator/>
      </w:r>
    </w:p>
  </w:endnote>
  <w:endnote w:type="continuationSeparator" w:id="1">
    <w:p w:rsidR="003C4761" w:rsidRDefault="003C4761" w:rsidP="00502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9" w:rsidRDefault="00DB7A05">
    <w:pPr>
      <w:pStyle w:val="Footer"/>
      <w:jc w:val="center"/>
    </w:pPr>
    <w:r>
      <w:fldChar w:fldCharType="begin"/>
    </w:r>
    <w:r w:rsidR="00405677">
      <w:instrText xml:space="preserve"> PAGE   \* MERGEFORMAT </w:instrText>
    </w:r>
    <w:r>
      <w:fldChar w:fldCharType="separate"/>
    </w:r>
    <w:r w:rsidR="000B5801">
      <w:rPr>
        <w:noProof/>
      </w:rPr>
      <w:t>11</w:t>
    </w:r>
    <w:r>
      <w:fldChar w:fldCharType="end"/>
    </w:r>
  </w:p>
  <w:p w:rsidR="00502209" w:rsidRDefault="00502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761" w:rsidRDefault="003C4761" w:rsidP="00502209">
      <w:pPr>
        <w:spacing w:after="0" w:line="240" w:lineRule="auto"/>
      </w:pPr>
      <w:r>
        <w:separator/>
      </w:r>
    </w:p>
  </w:footnote>
  <w:footnote w:type="continuationSeparator" w:id="1">
    <w:p w:rsidR="003C4761" w:rsidRDefault="003C4761" w:rsidP="005022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D445A5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multilevel"/>
    <w:tmpl w:val="8EFA850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E22C78"/>
    <w:multiLevelType w:val="multilevel"/>
    <w:tmpl w:val="9308FDE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502209"/>
    <w:rsid w:val="00063236"/>
    <w:rsid w:val="000B5801"/>
    <w:rsid w:val="001130FF"/>
    <w:rsid w:val="001A4725"/>
    <w:rsid w:val="003C4761"/>
    <w:rsid w:val="00405677"/>
    <w:rsid w:val="00484AF1"/>
    <w:rsid w:val="00502209"/>
    <w:rsid w:val="00547E15"/>
    <w:rsid w:val="005A2363"/>
    <w:rsid w:val="006461B5"/>
    <w:rsid w:val="0088431C"/>
    <w:rsid w:val="00AD731A"/>
    <w:rsid w:val="00C12677"/>
    <w:rsid w:val="00D748E0"/>
    <w:rsid w:val="00DB7A05"/>
    <w:rsid w:val="00E00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2209"/>
    <w:rPr>
      <w:color w:val="0000FF"/>
      <w:u w:val="single"/>
    </w:rPr>
  </w:style>
  <w:style w:type="character" w:customStyle="1" w:styleId="apple-converted-space">
    <w:name w:val="apple-converted-space"/>
    <w:basedOn w:val="DefaultParagraphFont"/>
    <w:rsid w:val="00502209"/>
  </w:style>
  <w:style w:type="paragraph" w:styleId="NormalWeb">
    <w:name w:val="Normal (Web)"/>
    <w:basedOn w:val="Normal"/>
    <w:uiPriority w:val="99"/>
    <w:rsid w:val="0050220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502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209"/>
  </w:style>
  <w:style w:type="table" w:customStyle="1" w:styleId="LightShading1">
    <w:name w:val="Light Shading1"/>
    <w:basedOn w:val="TableNormal"/>
    <w:uiPriority w:val="60"/>
    <w:rsid w:val="00502209"/>
    <w:pPr>
      <w:spacing w:after="0" w:line="240" w:lineRule="auto"/>
    </w:pPr>
    <w:rPr>
      <w:rFonts w:eastAsia="Calibri"/>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rsid w:val="0050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02209"/>
    <w:rPr>
      <w:rFonts w:ascii="Tahoma" w:hAnsi="Tahoma" w:cs="Tahoma"/>
      <w:sz w:val="16"/>
      <w:szCs w:val="16"/>
    </w:rPr>
  </w:style>
  <w:style w:type="paragraph" w:styleId="ListParagraph">
    <w:name w:val="List Paragraph"/>
    <w:basedOn w:val="Normal"/>
    <w:uiPriority w:val="34"/>
    <w:qFormat/>
    <w:rsid w:val="00502209"/>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11</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2017-09-05T14:18:00Z</dcterms:created>
  <dcterms:modified xsi:type="dcterms:W3CDTF">2018-02-26T09:57:00Z</dcterms:modified>
</cp:coreProperties>
</file>